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E1E" w:rsidRPr="003E2EF0" w:rsidRDefault="00E87E1E" w:rsidP="007A420F">
      <w:pPr>
        <w:spacing w:line="240" w:lineRule="atLeast"/>
        <w:jc w:val="center"/>
        <w:rPr>
          <w:rFonts w:eastAsia="標楷體"/>
          <w:b/>
          <w:sz w:val="36"/>
          <w:szCs w:val="36"/>
        </w:rPr>
      </w:pPr>
      <w:r w:rsidRPr="003E2EF0">
        <w:rPr>
          <w:rFonts w:eastAsia="標楷體"/>
          <w:b/>
          <w:sz w:val="36"/>
          <w:szCs w:val="36"/>
        </w:rPr>
        <w:t>教案內容架構圖</w:t>
      </w:r>
    </w:p>
    <w:p w:rsidR="00E87E1E" w:rsidRPr="003E2EF0" w:rsidRDefault="00E87E1E" w:rsidP="007A420F">
      <w:pPr>
        <w:jc w:val="center"/>
        <w:rPr>
          <w:rFonts w:eastAsia="標楷體"/>
          <w:b/>
          <w:szCs w:val="28"/>
        </w:rPr>
      </w:pPr>
    </w:p>
    <w:p w:rsidR="003F3E6B" w:rsidRPr="003E2EF0" w:rsidRDefault="003F3E6B" w:rsidP="007A420F">
      <w:pPr>
        <w:jc w:val="center"/>
        <w:rPr>
          <w:rFonts w:eastAsia="標楷體"/>
          <w:b/>
          <w:szCs w:val="28"/>
        </w:rPr>
      </w:pPr>
      <w:r w:rsidRPr="003E2EF0">
        <w:rPr>
          <w:rFonts w:eastAsia="標楷體"/>
          <w:b/>
          <w:noProof/>
          <w:szCs w:val="28"/>
        </w:rPr>
        <w:drawing>
          <wp:inline distT="0" distB="0" distL="0" distR="0">
            <wp:extent cx="5486400" cy="3584575"/>
            <wp:effectExtent l="0" t="19050" r="0" b="15875"/>
            <wp:docPr id="1" name="資料庫圖表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:rsidR="003F3E6B" w:rsidRPr="003E2EF0" w:rsidRDefault="003F3E6B" w:rsidP="007A420F">
      <w:pPr>
        <w:jc w:val="center"/>
        <w:rPr>
          <w:rFonts w:eastAsia="標楷體"/>
          <w:b/>
          <w:szCs w:val="28"/>
        </w:rPr>
      </w:pPr>
    </w:p>
    <w:p w:rsidR="003F3E6B" w:rsidRPr="003E2EF0" w:rsidRDefault="003F3E6B" w:rsidP="003F3E6B">
      <w:pPr>
        <w:rPr>
          <w:rFonts w:eastAsia="標楷體"/>
          <w:b/>
          <w:szCs w:val="28"/>
        </w:rPr>
      </w:pPr>
    </w:p>
    <w:p w:rsidR="003F3E6B" w:rsidRPr="003E2EF0" w:rsidRDefault="003F3E6B" w:rsidP="003F3E6B">
      <w:pPr>
        <w:rPr>
          <w:rFonts w:eastAsia="標楷體"/>
          <w:b/>
          <w:szCs w:val="28"/>
        </w:rPr>
        <w:sectPr w:rsidR="003F3E6B" w:rsidRPr="003E2EF0" w:rsidSect="0096416C">
          <w:headerReference w:type="default" r:id="rId13"/>
          <w:footerReference w:type="even" r:id="rId14"/>
          <w:footerReference w:type="default" r:id="rId15"/>
          <w:pgSz w:w="11906" w:h="16838" w:code="9"/>
          <w:pgMar w:top="851" w:right="1021" w:bottom="1134" w:left="1021" w:header="680" w:footer="992" w:gutter="0"/>
          <w:pgNumType w:start="1"/>
          <w:cols w:space="425"/>
          <w:docGrid w:type="lines" w:linePitch="360"/>
        </w:sectPr>
      </w:pPr>
    </w:p>
    <w:p w:rsidR="00E87E1E" w:rsidRPr="003E2EF0" w:rsidRDefault="00E87E1E" w:rsidP="007A420F">
      <w:pPr>
        <w:jc w:val="center"/>
        <w:rPr>
          <w:rFonts w:eastAsia="標楷體"/>
          <w:b/>
          <w:sz w:val="28"/>
          <w:szCs w:val="28"/>
        </w:rPr>
      </w:pPr>
      <w:r w:rsidRPr="003E2EF0">
        <w:rPr>
          <w:rFonts w:eastAsia="標楷體"/>
          <w:b/>
          <w:sz w:val="28"/>
          <w:szCs w:val="28"/>
        </w:rPr>
        <w:lastRenderedPageBreak/>
        <w:t>教學流程</w:t>
      </w:r>
    </w:p>
    <w:tbl>
      <w:tblPr>
        <w:tblW w:w="9928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675"/>
        <w:gridCol w:w="1250"/>
        <w:gridCol w:w="2846"/>
        <w:gridCol w:w="1603"/>
        <w:gridCol w:w="3554"/>
      </w:tblGrid>
      <w:tr w:rsidR="008F1559" w:rsidRPr="003E2EF0" w:rsidTr="00350A46">
        <w:trPr>
          <w:trHeight w:val="915"/>
        </w:trPr>
        <w:tc>
          <w:tcPr>
            <w:tcW w:w="1925" w:type="dxa"/>
            <w:gridSpan w:val="2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3E2EF0">
              <w:rPr>
                <w:rFonts w:eastAsia="標楷體"/>
                <w:b/>
                <w:caps/>
                <w:sz w:val="28"/>
                <w:szCs w:val="28"/>
              </w:rPr>
              <w:t>教學主題</w:t>
            </w:r>
          </w:p>
        </w:tc>
        <w:tc>
          <w:tcPr>
            <w:tcW w:w="2846" w:type="dxa"/>
            <w:tcBorders>
              <w:top w:val="double" w:sz="6" w:space="0" w:color="000000"/>
            </w:tcBorders>
            <w:vAlign w:val="center"/>
          </w:tcPr>
          <w:p w:rsidR="00E87E1E" w:rsidRPr="003E2EF0" w:rsidRDefault="00106E51" w:rsidP="00B2207B">
            <w:pPr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sz w:val="28"/>
                <w:szCs w:val="28"/>
              </w:rPr>
              <w:t>刑事，運思齊！</w:t>
            </w:r>
          </w:p>
        </w:tc>
        <w:tc>
          <w:tcPr>
            <w:tcW w:w="1603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3E2EF0">
              <w:rPr>
                <w:rFonts w:eastAsia="標楷體"/>
                <w:b/>
                <w:caps/>
                <w:sz w:val="28"/>
                <w:szCs w:val="28"/>
              </w:rPr>
              <w:t>設計者</w:t>
            </w:r>
          </w:p>
        </w:tc>
        <w:tc>
          <w:tcPr>
            <w:tcW w:w="3554" w:type="dxa"/>
            <w:tcBorders>
              <w:top w:val="double" w:sz="6" w:space="0" w:color="000000"/>
            </w:tcBorders>
            <w:vAlign w:val="center"/>
          </w:tcPr>
          <w:p w:rsidR="00B2207B" w:rsidRPr="003E2EF0" w:rsidRDefault="00B2207B" w:rsidP="00B2207B">
            <w:pPr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sz w:val="28"/>
                <w:szCs w:val="28"/>
              </w:rPr>
              <w:t>新北市立雙溪高級中學</w:t>
            </w:r>
          </w:p>
          <w:p w:rsidR="00E87E1E" w:rsidRPr="003E2EF0" w:rsidRDefault="00B2207B" w:rsidP="00B2207B">
            <w:pPr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sz w:val="52"/>
                <w:szCs w:val="28"/>
              </w:rPr>
              <w:t>邱俐瑜老師</w:t>
            </w:r>
          </w:p>
        </w:tc>
      </w:tr>
      <w:tr w:rsidR="008F1559" w:rsidRPr="003E2EF0" w:rsidTr="00350A46">
        <w:trPr>
          <w:trHeight w:val="915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教學對象</w:t>
            </w:r>
          </w:p>
        </w:tc>
        <w:tc>
          <w:tcPr>
            <w:tcW w:w="2846" w:type="dxa"/>
            <w:vAlign w:val="center"/>
          </w:tcPr>
          <w:p w:rsidR="00E87E1E" w:rsidRPr="003E2EF0" w:rsidRDefault="00B2207B" w:rsidP="00B2207B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  <w:sz w:val="28"/>
                <w:szCs w:val="28"/>
              </w:rPr>
              <w:t>國中八年級</w:t>
            </w:r>
          </w:p>
        </w:tc>
        <w:tc>
          <w:tcPr>
            <w:tcW w:w="1603" w:type="dxa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教學時數</w:t>
            </w:r>
          </w:p>
        </w:tc>
        <w:tc>
          <w:tcPr>
            <w:tcW w:w="3554" w:type="dxa"/>
            <w:vAlign w:val="center"/>
          </w:tcPr>
          <w:p w:rsidR="00E87E1E" w:rsidRPr="003E2EF0" w:rsidRDefault="00B2207B" w:rsidP="00350A46">
            <w:pPr>
              <w:snapToGrid w:val="0"/>
              <w:jc w:val="center"/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  <w:sz w:val="28"/>
                <w:szCs w:val="28"/>
              </w:rPr>
              <w:t>2</w:t>
            </w:r>
            <w:r w:rsidRPr="003E2EF0">
              <w:rPr>
                <w:rFonts w:eastAsia="標楷體"/>
                <w:sz w:val="28"/>
                <w:szCs w:val="28"/>
              </w:rPr>
              <w:t>節</w:t>
            </w:r>
            <w:r w:rsidRPr="003E2EF0">
              <w:rPr>
                <w:rFonts w:eastAsia="標楷體"/>
                <w:sz w:val="28"/>
                <w:szCs w:val="28"/>
              </w:rPr>
              <w:t>*45</w:t>
            </w:r>
            <w:r w:rsidRPr="003E2EF0">
              <w:rPr>
                <w:rFonts w:eastAsia="標楷體"/>
                <w:sz w:val="28"/>
                <w:szCs w:val="28"/>
              </w:rPr>
              <w:t>分鐘</w:t>
            </w:r>
            <w:r w:rsidRPr="003E2EF0">
              <w:rPr>
                <w:rFonts w:eastAsia="標楷體"/>
                <w:sz w:val="28"/>
                <w:szCs w:val="28"/>
              </w:rPr>
              <w:t>=90</w:t>
            </w:r>
            <w:r w:rsidRPr="003E2EF0">
              <w:rPr>
                <w:rFonts w:eastAsia="標楷體"/>
                <w:sz w:val="28"/>
                <w:szCs w:val="28"/>
              </w:rPr>
              <w:t>分鐘</w:t>
            </w:r>
          </w:p>
        </w:tc>
      </w:tr>
      <w:tr w:rsidR="008F1559" w:rsidRPr="003E2EF0" w:rsidTr="00350A46">
        <w:trPr>
          <w:trHeight w:val="1484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教學對象分析</w:t>
            </w:r>
          </w:p>
        </w:tc>
        <w:tc>
          <w:tcPr>
            <w:tcW w:w="8003" w:type="dxa"/>
            <w:gridSpan w:val="3"/>
            <w:vAlign w:val="center"/>
          </w:tcPr>
          <w:p w:rsidR="00DD6823" w:rsidRPr="003E2EF0" w:rsidRDefault="006262EC" w:rsidP="00A4542C">
            <w:pPr>
              <w:snapToGrid w:val="0"/>
              <w:rPr>
                <w:rFonts w:eastAsia="標楷體"/>
              </w:rPr>
            </w:pPr>
            <w:r w:rsidRPr="003E2EF0">
              <w:rPr>
                <w:rFonts w:eastAsia="標楷體"/>
              </w:rPr>
              <w:t>國中</w:t>
            </w:r>
            <w:r w:rsidR="00A4542C" w:rsidRPr="003E2EF0">
              <w:rPr>
                <w:rFonts w:eastAsia="標楷體"/>
              </w:rPr>
              <w:t>七</w:t>
            </w:r>
            <w:r w:rsidR="00D7247F" w:rsidRPr="003E2EF0">
              <w:rPr>
                <w:rFonts w:eastAsia="標楷體"/>
              </w:rPr>
              <w:t>下</w:t>
            </w:r>
            <w:r w:rsidRPr="003E2EF0">
              <w:rPr>
                <w:rFonts w:eastAsia="標楷體"/>
              </w:rPr>
              <w:t>公民課</w:t>
            </w:r>
            <w:r w:rsidR="00A4542C" w:rsidRPr="003E2EF0">
              <w:rPr>
                <w:rFonts w:eastAsia="標楷體"/>
              </w:rPr>
              <w:t>程，學生已認識社會規範的意義與類型，亦知道相對於風俗習慣、倫理道德、宗教信仰，「法律」的獨特性在於其具有強制性，是最低道德標準及政府公權力的介入。</w:t>
            </w:r>
          </w:p>
          <w:p w:rsidR="00E87E1E" w:rsidRPr="003E2EF0" w:rsidRDefault="00D7247F" w:rsidP="00A4542C">
            <w:pPr>
              <w:snapToGrid w:val="0"/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國中八下公民課程，</w:t>
            </w:r>
            <w:r w:rsidR="00A4542C" w:rsidRPr="003E2EF0">
              <w:rPr>
                <w:rFonts w:eastAsia="標楷體"/>
              </w:rPr>
              <w:t>更進一步提到各別法律的內涵及運用，</w:t>
            </w:r>
            <w:r w:rsidR="006262EC" w:rsidRPr="003E2EF0">
              <w:rPr>
                <w:rFonts w:eastAsia="標楷體"/>
              </w:rPr>
              <w:t>憲法部分曾談及人民的基本權利，</w:t>
            </w:r>
            <w:r w:rsidR="00A4542C" w:rsidRPr="003E2EF0">
              <w:rPr>
                <w:rFonts w:eastAsia="標楷體"/>
              </w:rPr>
              <w:t>政府必須依法行政避免侵犯人權，而學生亦明白刑法為憲法的下位法律，必須實踐憲法中所保障的內容</w:t>
            </w:r>
            <w:r w:rsidR="006262EC" w:rsidRPr="003E2EF0">
              <w:rPr>
                <w:rFonts w:eastAsia="標楷體"/>
              </w:rPr>
              <w:t>。</w:t>
            </w:r>
          </w:p>
        </w:tc>
      </w:tr>
      <w:tr w:rsidR="008F1559" w:rsidRPr="003E2EF0" w:rsidTr="00350A46"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教材來源</w:t>
            </w:r>
          </w:p>
        </w:tc>
        <w:tc>
          <w:tcPr>
            <w:tcW w:w="8003" w:type="dxa"/>
            <w:gridSpan w:val="3"/>
            <w:vAlign w:val="center"/>
          </w:tcPr>
          <w:p w:rsidR="00B2207B" w:rsidRPr="003E2EF0" w:rsidRDefault="00B2207B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76"/>
            </w:r>
            <w:proofErr w:type="gramStart"/>
            <w:r w:rsidRPr="003E2EF0">
              <w:rPr>
                <w:rFonts w:eastAsia="標楷體"/>
              </w:rPr>
              <w:t>愛學網資源</w:t>
            </w:r>
            <w:proofErr w:type="gramEnd"/>
          </w:p>
          <w:p w:rsidR="0080797A" w:rsidRPr="003E2EF0" w:rsidRDefault="0080797A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電視館：蔡志忠中國經典動畫系列：韓非子</w:t>
            </w:r>
          </w:p>
          <w:p w:rsidR="0080797A" w:rsidRPr="003E2EF0" w:rsidRDefault="00752E2F" w:rsidP="000554C7">
            <w:pPr>
              <w:rPr>
                <w:rFonts w:eastAsia="標楷體"/>
              </w:rPr>
            </w:pPr>
            <w:hyperlink r:id="rId16" w:history="1">
              <w:r w:rsidR="0080797A" w:rsidRPr="003E2EF0">
                <w:rPr>
                  <w:rStyle w:val="a9"/>
                  <w:rFonts w:eastAsia="標楷體"/>
                </w:rPr>
                <w:t>http://</w:t>
              </w:r>
            </w:hyperlink>
            <w:hyperlink r:id="rId17" w:history="1">
              <w:r w:rsidR="0080797A" w:rsidRPr="003E2EF0">
                <w:rPr>
                  <w:rStyle w:val="a9"/>
                  <w:rFonts w:eastAsia="標楷體"/>
                </w:rPr>
                <w:t>stv.moe.edu.tw/co_video_content.php?p=146305</w:t>
              </w:r>
            </w:hyperlink>
          </w:p>
          <w:p w:rsidR="0080797A" w:rsidRPr="003E2EF0" w:rsidRDefault="0080797A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學習萬花筒：特務政治與恐怖統治</w:t>
            </w:r>
          </w:p>
          <w:p w:rsidR="0080797A" w:rsidRPr="003E2EF0" w:rsidRDefault="00752E2F" w:rsidP="000554C7">
            <w:pPr>
              <w:rPr>
                <w:rFonts w:eastAsia="標楷體"/>
              </w:rPr>
            </w:pPr>
            <w:hyperlink w:history="1">
              <w:r w:rsidR="0080797A" w:rsidRPr="003E2EF0">
                <w:rPr>
                  <w:rStyle w:val="a9"/>
                  <w:rFonts w:eastAsia="標楷體"/>
                </w:rPr>
                <w:t>http://</w:t>
              </w:r>
            </w:hyperlink>
            <w:hyperlink r:id="rId18" w:history="1">
              <w:r w:rsidR="0080797A" w:rsidRPr="003E2EF0">
                <w:rPr>
                  <w:rStyle w:val="a9"/>
                  <w:rFonts w:eastAsia="標楷體"/>
                </w:rPr>
                <w:t>stv.moe.edu.tw/co_stu_kal_content.php?p=278989</w:t>
              </w:r>
            </w:hyperlink>
          </w:p>
          <w:p w:rsidR="0080797A" w:rsidRPr="003E2EF0" w:rsidRDefault="0080797A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學習萬花筒：罪刑法定主義的內涵及重要性</w:t>
            </w:r>
          </w:p>
          <w:p w:rsidR="0080797A" w:rsidRPr="003E2EF0" w:rsidRDefault="00752E2F" w:rsidP="000554C7">
            <w:pPr>
              <w:rPr>
                <w:rFonts w:eastAsia="標楷體"/>
              </w:rPr>
            </w:pPr>
            <w:hyperlink r:id="rId19" w:history="1">
              <w:r w:rsidR="0080797A" w:rsidRPr="003E2EF0">
                <w:rPr>
                  <w:rStyle w:val="a9"/>
                  <w:rFonts w:eastAsia="標楷體"/>
                </w:rPr>
                <w:t>http</w:t>
              </w:r>
            </w:hyperlink>
            <w:hyperlink r:id="rId20" w:history="1">
              <w:r w:rsidR="0080797A" w:rsidRPr="003E2EF0">
                <w:rPr>
                  <w:rStyle w:val="a9"/>
                  <w:rFonts w:eastAsia="標楷體"/>
                </w:rPr>
                <w:t>://</w:t>
              </w:r>
            </w:hyperlink>
            <w:hyperlink r:id="rId21" w:history="1">
              <w:r w:rsidR="0080797A" w:rsidRPr="003E2EF0">
                <w:rPr>
                  <w:rStyle w:val="a9"/>
                  <w:rFonts w:eastAsia="標楷體"/>
                </w:rPr>
                <w:t>stv.moe.edu.tw/co_stu_kal_content.php?p=281381</w:t>
              </w:r>
            </w:hyperlink>
          </w:p>
          <w:p w:rsidR="0080797A" w:rsidRPr="003E2EF0" w:rsidRDefault="0080797A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電視館：我的這一班：流言風波</w:t>
            </w:r>
          </w:p>
          <w:p w:rsidR="0080797A" w:rsidRPr="003E2EF0" w:rsidRDefault="00752E2F" w:rsidP="000554C7">
            <w:pPr>
              <w:rPr>
                <w:rFonts w:eastAsia="標楷體"/>
              </w:rPr>
            </w:pPr>
            <w:hyperlink r:id="rId22" w:history="1">
              <w:r w:rsidR="0080797A" w:rsidRPr="003E2EF0">
                <w:rPr>
                  <w:rStyle w:val="a9"/>
                  <w:rFonts w:eastAsia="標楷體"/>
                </w:rPr>
                <w:t>http://</w:t>
              </w:r>
            </w:hyperlink>
            <w:hyperlink r:id="rId23" w:history="1">
              <w:r w:rsidR="0080797A" w:rsidRPr="003E2EF0">
                <w:rPr>
                  <w:rStyle w:val="a9"/>
                  <w:rFonts w:eastAsia="標楷體"/>
                </w:rPr>
                <w:t>stv.moe.edu.tw/co_video_content.php?p=118940</w:t>
              </w:r>
            </w:hyperlink>
          </w:p>
          <w:p w:rsidR="00B2207B" w:rsidRPr="003E2EF0" w:rsidRDefault="00B2207B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76"/>
            </w:r>
            <w:r w:rsidRPr="003E2EF0">
              <w:rPr>
                <w:rFonts w:eastAsia="標楷體"/>
              </w:rPr>
              <w:t>其他資源</w:t>
            </w:r>
          </w:p>
          <w:p w:rsidR="00B2207B" w:rsidRPr="003E2EF0" w:rsidRDefault="0080797A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新聞</w:t>
            </w:r>
            <w:r w:rsidR="00B2207B" w:rsidRPr="003E2EF0">
              <w:rPr>
                <w:rFonts w:eastAsia="標楷體"/>
              </w:rPr>
              <w:t>：</w:t>
            </w:r>
            <w:r w:rsidRPr="003E2EF0">
              <w:rPr>
                <w:rFonts w:eastAsia="標楷體"/>
              </w:rPr>
              <w:t>打死小偷防衛過當？</w:t>
            </w:r>
            <w:r w:rsidRPr="003E2EF0">
              <w:rPr>
                <w:rFonts w:eastAsia="標楷體"/>
              </w:rPr>
              <w:t xml:space="preserve"> </w:t>
            </w:r>
            <w:proofErr w:type="gramStart"/>
            <w:r w:rsidRPr="003E2EF0">
              <w:rPr>
                <w:rFonts w:eastAsia="標楷體"/>
              </w:rPr>
              <w:t>屋主冤擔心</w:t>
            </w:r>
            <w:proofErr w:type="gramEnd"/>
            <w:r w:rsidRPr="003E2EF0">
              <w:rPr>
                <w:rFonts w:eastAsia="標楷體"/>
              </w:rPr>
              <w:t>懷孕妻</w:t>
            </w:r>
          </w:p>
          <w:p w:rsidR="0080797A" w:rsidRPr="003E2EF0" w:rsidRDefault="00752E2F" w:rsidP="000554C7">
            <w:pPr>
              <w:rPr>
                <w:rFonts w:eastAsia="標楷體"/>
              </w:rPr>
            </w:pPr>
            <w:hyperlink r:id="rId24" w:history="1">
              <w:r w:rsidR="0080797A" w:rsidRPr="003E2EF0">
                <w:rPr>
                  <w:rStyle w:val="a9"/>
                  <w:rFonts w:eastAsia="標楷體"/>
                </w:rPr>
                <w:t>https://</w:t>
              </w:r>
            </w:hyperlink>
            <w:hyperlink r:id="rId25" w:history="1">
              <w:r w:rsidR="0080797A" w:rsidRPr="003E2EF0">
                <w:rPr>
                  <w:rStyle w:val="a9"/>
                  <w:rFonts w:eastAsia="標楷體"/>
                </w:rPr>
                <w:t>www.youtube.com/watch?v=eA4UF2wJU-U</w:t>
              </w:r>
            </w:hyperlink>
          </w:p>
          <w:p w:rsidR="0080797A" w:rsidRPr="003E2EF0" w:rsidRDefault="0080797A" w:rsidP="000554C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何謂運算思維？</w:t>
            </w:r>
          </w:p>
          <w:p w:rsidR="00B2207B" w:rsidRPr="003E2EF0" w:rsidRDefault="00752E2F" w:rsidP="000554C7">
            <w:pPr>
              <w:rPr>
                <w:rFonts w:eastAsia="標楷體"/>
              </w:rPr>
            </w:pPr>
            <w:hyperlink r:id="rId26" w:history="1">
              <w:r w:rsidR="0080797A" w:rsidRPr="003E2EF0">
                <w:rPr>
                  <w:rStyle w:val="a9"/>
                  <w:rFonts w:eastAsia="標楷體"/>
                </w:rPr>
                <w:t>http://scratch.gdps.ntpc.edu.tw/yun-suan-si-wei</w:t>
              </w:r>
            </w:hyperlink>
          </w:p>
          <w:p w:rsidR="00E87E1E" w:rsidRPr="003E2EF0" w:rsidRDefault="00B2207B" w:rsidP="00F5671F">
            <w:pPr>
              <w:rPr>
                <w:sz w:val="28"/>
                <w:szCs w:val="28"/>
              </w:rPr>
            </w:pPr>
            <w:r w:rsidRPr="003E2EF0">
              <w:rPr>
                <w:rFonts w:eastAsia="標楷體"/>
              </w:rPr>
              <w:sym w:font="Wingdings" w:char="F076"/>
            </w:r>
            <w:r w:rsidRPr="003E2EF0">
              <w:rPr>
                <w:rFonts w:eastAsia="標楷體"/>
              </w:rPr>
              <w:t>自製資源（教學投影片、</w:t>
            </w:r>
            <w:r w:rsidR="00F5671F" w:rsidRPr="003E2EF0">
              <w:rPr>
                <w:rFonts w:eastAsia="標楷體"/>
              </w:rPr>
              <w:t>刑事運思齊學習單、</w:t>
            </w:r>
            <w:r w:rsidR="003F3E6B" w:rsidRPr="003E2EF0">
              <w:rPr>
                <w:rFonts w:eastAsia="標楷體"/>
              </w:rPr>
              <w:t>運思刑步行流程</w:t>
            </w:r>
            <w:r w:rsidRPr="003E2EF0">
              <w:rPr>
                <w:rFonts w:eastAsia="標楷體"/>
              </w:rPr>
              <w:t>單）</w:t>
            </w:r>
          </w:p>
        </w:tc>
      </w:tr>
      <w:tr w:rsidR="008F1559" w:rsidRPr="003E2EF0" w:rsidTr="00350A46">
        <w:trPr>
          <w:trHeight w:val="1715"/>
        </w:trPr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設計理念</w:t>
            </w:r>
          </w:p>
        </w:tc>
        <w:tc>
          <w:tcPr>
            <w:tcW w:w="8003" w:type="dxa"/>
            <w:gridSpan w:val="3"/>
            <w:vAlign w:val="center"/>
          </w:tcPr>
          <w:p w:rsidR="00E87E1E" w:rsidRPr="003E2EF0" w:rsidRDefault="006262EC" w:rsidP="00C26F38">
            <w:pPr>
              <w:snapToGrid w:val="0"/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刑法</w:t>
            </w:r>
            <w:r w:rsidR="004C678A" w:rsidRPr="003E2EF0">
              <w:rPr>
                <w:rFonts w:eastAsia="標楷體"/>
              </w:rPr>
              <w:t>是</w:t>
            </w:r>
            <w:r w:rsidRPr="003E2EF0">
              <w:rPr>
                <w:rFonts w:eastAsia="標楷體"/>
              </w:rPr>
              <w:t>道德</w:t>
            </w:r>
            <w:r w:rsidR="00C26F38" w:rsidRPr="003E2EF0">
              <w:rPr>
                <w:rFonts w:eastAsia="標楷體"/>
              </w:rPr>
              <w:t>最低</w:t>
            </w:r>
            <w:r w:rsidRPr="003E2EF0">
              <w:rPr>
                <w:rFonts w:eastAsia="標楷體"/>
              </w:rPr>
              <w:t>標準，除非其他法律未能有效防制不法，才考慮將刑罰做為最後的制裁手段。因為刑罰</w:t>
            </w:r>
            <w:r w:rsidR="00C26F38" w:rsidRPr="003E2EF0">
              <w:rPr>
                <w:rFonts w:eastAsia="標楷體"/>
              </w:rPr>
              <w:t>最為嚴厲</w:t>
            </w:r>
            <w:r w:rsidRPr="003E2EF0">
              <w:rPr>
                <w:rFonts w:eastAsia="標楷體"/>
              </w:rPr>
              <w:t>，</w:t>
            </w:r>
            <w:r w:rsidR="00C26F38" w:rsidRPr="003E2EF0">
              <w:rPr>
                <w:rFonts w:eastAsia="標楷體"/>
              </w:rPr>
              <w:t>犯罪成立必須根據「罪刑法定原則」限制政府不得濫用權力，必須依法行政，</w:t>
            </w:r>
            <w:r w:rsidRPr="003E2EF0">
              <w:rPr>
                <w:rFonts w:eastAsia="標楷體"/>
              </w:rPr>
              <w:t>避免</w:t>
            </w:r>
            <w:r w:rsidR="00C26F38" w:rsidRPr="003E2EF0">
              <w:rPr>
                <w:rFonts w:eastAsia="標楷體"/>
              </w:rPr>
              <w:t>人權</w:t>
            </w:r>
            <w:r w:rsidRPr="003E2EF0">
              <w:rPr>
                <w:rFonts w:eastAsia="標楷體"/>
              </w:rPr>
              <w:t>遭受侵犯。</w:t>
            </w:r>
            <w:r w:rsidR="00ED163F" w:rsidRPr="003E2EF0">
              <w:rPr>
                <w:rFonts w:eastAsia="標楷體"/>
              </w:rPr>
              <w:t>透過運算思維模式作為</w:t>
            </w:r>
            <w:r w:rsidR="00C26F38" w:rsidRPr="003E2EF0">
              <w:rPr>
                <w:rFonts w:eastAsia="標楷體"/>
              </w:rPr>
              <w:t>心智</w:t>
            </w:r>
            <w:r w:rsidR="00ED163F" w:rsidRPr="003E2EF0">
              <w:rPr>
                <w:rFonts w:eastAsia="標楷體"/>
              </w:rPr>
              <w:t>工具</w:t>
            </w:r>
            <w:bookmarkStart w:id="0" w:name="_GoBack"/>
            <w:bookmarkEnd w:id="0"/>
            <w:r w:rsidR="00ED163F" w:rsidRPr="003E2EF0">
              <w:rPr>
                <w:rFonts w:eastAsia="標楷體"/>
              </w:rPr>
              <w:t>，</w:t>
            </w:r>
            <w:r w:rsidR="00C26F38" w:rsidRPr="003E2EF0">
              <w:rPr>
                <w:rFonts w:eastAsia="標楷體"/>
              </w:rPr>
              <w:t>剝除先入為主的非理性情感，對於犯罪行為</w:t>
            </w:r>
            <w:r w:rsidR="00ED163F" w:rsidRPr="003E2EF0">
              <w:rPr>
                <w:rFonts w:eastAsia="標楷體"/>
              </w:rPr>
              <w:t>成立要件</w:t>
            </w:r>
            <w:r w:rsidR="00BA26A3" w:rsidRPr="003E2EF0">
              <w:rPr>
                <w:rFonts w:eastAsia="標楷體"/>
              </w:rPr>
              <w:t>，理性的</w:t>
            </w:r>
            <w:r w:rsidR="00ED163F" w:rsidRPr="003E2EF0">
              <w:rPr>
                <w:rFonts w:eastAsia="標楷體"/>
              </w:rPr>
              <w:t>層層</w:t>
            </w:r>
            <w:r w:rsidR="00C26F38" w:rsidRPr="003E2EF0">
              <w:rPr>
                <w:rFonts w:eastAsia="標楷體"/>
              </w:rPr>
              <w:t>檢核</w:t>
            </w:r>
            <w:r w:rsidR="00BA26A3" w:rsidRPr="003E2EF0">
              <w:rPr>
                <w:rFonts w:eastAsia="標楷體"/>
              </w:rPr>
              <w:t>、</w:t>
            </w:r>
            <w:r w:rsidR="00814F98" w:rsidRPr="003E2EF0">
              <w:rPr>
                <w:rFonts w:eastAsia="標楷體"/>
              </w:rPr>
              <w:t>嚴格</w:t>
            </w:r>
            <w:r w:rsidR="00ED163F" w:rsidRPr="003E2EF0">
              <w:rPr>
                <w:rFonts w:eastAsia="標楷體"/>
              </w:rPr>
              <w:t>把關</w:t>
            </w:r>
            <w:r w:rsidR="00814F98" w:rsidRPr="003E2EF0">
              <w:rPr>
                <w:rFonts w:eastAsia="標楷體"/>
              </w:rPr>
              <w:t>，藉此</w:t>
            </w:r>
            <w:r w:rsidR="00D7247F" w:rsidRPr="003E2EF0">
              <w:rPr>
                <w:rFonts w:eastAsia="標楷體"/>
              </w:rPr>
              <w:t>了解</w:t>
            </w:r>
            <w:r w:rsidR="00814F98" w:rsidRPr="003E2EF0">
              <w:rPr>
                <w:rFonts w:eastAsia="標楷體"/>
              </w:rPr>
              <w:t>「罪刑法定原則」的</w:t>
            </w:r>
            <w:r w:rsidR="00D7247F" w:rsidRPr="003E2EF0">
              <w:rPr>
                <w:rFonts w:eastAsia="標楷體"/>
              </w:rPr>
              <w:t>精神</w:t>
            </w:r>
            <w:r w:rsidR="00814F98" w:rsidRPr="003E2EF0">
              <w:rPr>
                <w:rFonts w:eastAsia="標楷體"/>
              </w:rPr>
              <w:t>。</w:t>
            </w:r>
          </w:p>
        </w:tc>
      </w:tr>
      <w:tr w:rsidR="008F1559" w:rsidRPr="003E2EF0" w:rsidTr="00350A46">
        <w:tc>
          <w:tcPr>
            <w:tcW w:w="1925" w:type="dxa"/>
            <w:gridSpan w:val="2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教學內容分析</w:t>
            </w:r>
          </w:p>
        </w:tc>
        <w:tc>
          <w:tcPr>
            <w:tcW w:w="8003" w:type="dxa"/>
            <w:gridSpan w:val="3"/>
            <w:vAlign w:val="center"/>
          </w:tcPr>
          <w:p w:rsidR="00E87E1E" w:rsidRPr="003E2EF0" w:rsidRDefault="00BB23E8" w:rsidP="00EA6D64">
            <w:pPr>
              <w:snapToGrid w:val="0"/>
              <w:rPr>
                <w:rFonts w:eastAsia="標楷體"/>
              </w:rPr>
            </w:pPr>
            <w:r w:rsidRPr="003E2EF0">
              <w:rPr>
                <w:rFonts w:eastAsia="標楷體"/>
                <w:b/>
              </w:rPr>
              <w:t>1.</w:t>
            </w:r>
            <w:r w:rsidR="000453D7" w:rsidRPr="003E2EF0">
              <w:rPr>
                <w:rFonts w:eastAsia="標楷體"/>
                <w:b/>
                <w:u w:val="single"/>
              </w:rPr>
              <w:t>刑法</w:t>
            </w:r>
            <w:proofErr w:type="gramStart"/>
            <w:r w:rsidR="000453D7" w:rsidRPr="003E2EF0">
              <w:rPr>
                <w:rFonts w:eastAsia="標楷體"/>
                <w:b/>
                <w:u w:val="single"/>
              </w:rPr>
              <w:t>哪裡刑</w:t>
            </w:r>
            <w:proofErr w:type="gramEnd"/>
            <w:r w:rsidR="000554C7" w:rsidRPr="003E2EF0">
              <w:rPr>
                <w:rFonts w:eastAsia="標楷體"/>
              </w:rPr>
              <w:t>：以「情意」為主，了解刑法在社會規範中的標準層次、產生的目的及意義、刑法的最後手段性，並明白「罪刑法定原則」的重要性。</w:t>
            </w:r>
          </w:p>
          <w:p w:rsidR="000554C7" w:rsidRPr="003E2EF0" w:rsidRDefault="00BB23E8" w:rsidP="00EA6D64">
            <w:pPr>
              <w:snapToGrid w:val="0"/>
              <w:rPr>
                <w:rFonts w:eastAsia="標楷體"/>
              </w:rPr>
            </w:pPr>
            <w:r w:rsidRPr="003E2EF0">
              <w:rPr>
                <w:rFonts w:eastAsia="標楷體"/>
                <w:b/>
              </w:rPr>
              <w:t>2.</w:t>
            </w:r>
            <w:r w:rsidR="000453D7" w:rsidRPr="003E2EF0">
              <w:rPr>
                <w:rFonts w:eastAsia="標楷體"/>
                <w:b/>
                <w:u w:val="single"/>
              </w:rPr>
              <w:t>犯罪成立刑</w:t>
            </w:r>
            <w:r w:rsidR="000554C7" w:rsidRPr="003E2EF0">
              <w:rPr>
                <w:rFonts w:eastAsia="標楷體"/>
              </w:rPr>
              <w:t>：以「認知」為主，了解刑法的犯罪成立必須根據「罪刑法定原則」，包括</w:t>
            </w:r>
            <w:r w:rsidR="0045291E" w:rsidRPr="003E2EF0">
              <w:rPr>
                <w:rFonts w:eastAsia="標楷體"/>
              </w:rPr>
              <w:t>(1)</w:t>
            </w:r>
            <w:r w:rsidR="000453D7" w:rsidRPr="003E2EF0">
              <w:rPr>
                <w:rFonts w:eastAsia="標楷體"/>
              </w:rPr>
              <w:t>行為符合刑法規定的構成要件</w:t>
            </w:r>
            <w:r w:rsidR="000554C7" w:rsidRPr="003E2EF0">
              <w:rPr>
                <w:rFonts w:eastAsia="標楷體"/>
              </w:rPr>
              <w:t>、</w:t>
            </w:r>
            <w:r w:rsidR="0045291E" w:rsidRPr="003E2EF0">
              <w:rPr>
                <w:rFonts w:eastAsia="標楷體"/>
              </w:rPr>
              <w:t>(2)</w:t>
            </w:r>
            <w:r w:rsidR="000453D7" w:rsidRPr="003E2EF0">
              <w:rPr>
                <w:rFonts w:eastAsia="標楷體"/>
              </w:rPr>
              <w:t>行為必須具有違法性</w:t>
            </w:r>
            <w:r w:rsidR="000554C7" w:rsidRPr="003E2EF0">
              <w:rPr>
                <w:rFonts w:eastAsia="標楷體"/>
              </w:rPr>
              <w:t>、</w:t>
            </w:r>
            <w:r w:rsidR="0045291E" w:rsidRPr="003E2EF0">
              <w:rPr>
                <w:rFonts w:eastAsia="標楷體"/>
              </w:rPr>
              <w:t>(3)</w:t>
            </w:r>
            <w:r w:rsidRPr="003E2EF0">
              <w:rPr>
                <w:rFonts w:eastAsia="標楷體"/>
              </w:rPr>
              <w:t>具有</w:t>
            </w:r>
            <w:r w:rsidR="000453D7" w:rsidRPr="003E2EF0">
              <w:rPr>
                <w:rFonts w:eastAsia="標楷體"/>
              </w:rPr>
              <w:t>刑法上的責任能力</w:t>
            </w:r>
            <w:r w:rsidR="000554C7" w:rsidRPr="003E2EF0">
              <w:rPr>
                <w:rFonts w:eastAsia="標楷體"/>
              </w:rPr>
              <w:t>。</w:t>
            </w:r>
          </w:p>
          <w:p w:rsidR="00E87E1E" w:rsidRPr="003E2EF0" w:rsidRDefault="00BB23E8" w:rsidP="00D7247F">
            <w:pPr>
              <w:snapToGrid w:val="0"/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  <w:b/>
              </w:rPr>
              <w:t>3.</w:t>
            </w:r>
            <w:proofErr w:type="gramStart"/>
            <w:r w:rsidR="000453D7" w:rsidRPr="003E2EF0">
              <w:rPr>
                <w:rFonts w:eastAsia="標楷體"/>
                <w:b/>
                <w:u w:val="single"/>
              </w:rPr>
              <w:t>運思刑</w:t>
            </w:r>
            <w:proofErr w:type="gramEnd"/>
            <w:r w:rsidR="000453D7" w:rsidRPr="003E2EF0">
              <w:rPr>
                <w:rFonts w:eastAsia="標楷體"/>
                <w:b/>
                <w:u w:val="single"/>
              </w:rPr>
              <w:t>步行</w:t>
            </w:r>
            <w:r w:rsidR="00EA6D64" w:rsidRPr="003E2EF0">
              <w:rPr>
                <w:rFonts w:eastAsia="標楷體"/>
              </w:rPr>
              <w:t>：以「技能」為主，透過運算思維模式作為</w:t>
            </w:r>
            <w:r w:rsidR="00D7247F" w:rsidRPr="003E2EF0">
              <w:rPr>
                <w:rFonts w:eastAsia="標楷體"/>
              </w:rPr>
              <w:t>心智</w:t>
            </w:r>
            <w:r w:rsidR="00EA6D64" w:rsidRPr="003E2EF0">
              <w:rPr>
                <w:rFonts w:eastAsia="標楷體"/>
              </w:rPr>
              <w:t>工具繪製流程圖，並實際</w:t>
            </w:r>
            <w:r w:rsidR="00D7247F" w:rsidRPr="003E2EF0">
              <w:rPr>
                <w:rFonts w:eastAsia="標楷體"/>
              </w:rPr>
              <w:t>以</w:t>
            </w:r>
            <w:r w:rsidR="00EA6D64" w:rsidRPr="003E2EF0">
              <w:rPr>
                <w:rFonts w:eastAsia="標楷體"/>
              </w:rPr>
              <w:t>刑事案例練習判斷，藉此實踐「罪刑法定原則」</w:t>
            </w:r>
            <w:r w:rsidR="00D7247F" w:rsidRPr="003E2EF0">
              <w:rPr>
                <w:rFonts w:eastAsia="標楷體"/>
              </w:rPr>
              <w:t>精神</w:t>
            </w:r>
            <w:r w:rsidR="00EA6D64" w:rsidRPr="003E2EF0">
              <w:rPr>
                <w:rFonts w:eastAsia="標楷體"/>
              </w:rPr>
              <w:t>。</w:t>
            </w:r>
          </w:p>
        </w:tc>
      </w:tr>
      <w:tr w:rsidR="008F1559" w:rsidRPr="003E2EF0" w:rsidTr="00350A46">
        <w:trPr>
          <w:trHeight w:val="275"/>
        </w:trPr>
        <w:tc>
          <w:tcPr>
            <w:tcW w:w="675" w:type="dxa"/>
            <w:vMerge w:val="restart"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lastRenderedPageBreak/>
              <w:t>教學目標</w:t>
            </w:r>
          </w:p>
        </w:tc>
        <w:tc>
          <w:tcPr>
            <w:tcW w:w="9253" w:type="dxa"/>
            <w:gridSpan w:val="4"/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十二年國教課綱指標</w:t>
            </w:r>
          </w:p>
        </w:tc>
      </w:tr>
      <w:tr w:rsidR="008F1559" w:rsidRPr="003E2EF0" w:rsidTr="00350A46">
        <w:trPr>
          <w:trHeight w:val="634"/>
        </w:trPr>
        <w:tc>
          <w:tcPr>
            <w:tcW w:w="675" w:type="dxa"/>
            <w:vMerge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4"/>
            <w:shd w:val="clear" w:color="auto" w:fill="FFFFFF"/>
            <w:vAlign w:val="center"/>
          </w:tcPr>
          <w:p w:rsidR="00861DF4" w:rsidRPr="003E2EF0" w:rsidRDefault="004C678A" w:rsidP="00861DF4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6-4-4</w:t>
            </w:r>
            <w:r w:rsidR="00861DF4" w:rsidRPr="003E2EF0">
              <w:rPr>
                <w:rFonts w:eastAsia="標楷體"/>
              </w:rPr>
              <w:t>舉例說明法律與其他社會規範的差異及相互關係，以及違反義務或發生衝突時所須面對的法律責任。（對應單元具體目標</w:t>
            </w:r>
            <w:r w:rsidR="00861DF4" w:rsidRPr="003E2EF0">
              <w:rPr>
                <w:rFonts w:eastAsia="標楷體"/>
              </w:rPr>
              <w:t>1</w:t>
            </w:r>
            <w:r w:rsidR="00861DF4" w:rsidRPr="003E2EF0">
              <w:rPr>
                <w:rFonts w:eastAsia="標楷體"/>
              </w:rPr>
              <w:t>）</w:t>
            </w:r>
          </w:p>
          <w:p w:rsidR="00861DF4" w:rsidRPr="003E2EF0" w:rsidRDefault="004C678A" w:rsidP="00861DF4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6-3-4</w:t>
            </w:r>
            <w:r w:rsidR="00861DF4" w:rsidRPr="003E2EF0">
              <w:rPr>
                <w:rFonts w:eastAsia="標楷體"/>
              </w:rPr>
              <w:t>列舉我國人民受到憲法所規範的權利與義務。（對應單元具體目標</w:t>
            </w:r>
            <w:r w:rsidR="00861DF4" w:rsidRPr="003E2EF0">
              <w:rPr>
                <w:rFonts w:eastAsia="標楷體"/>
              </w:rPr>
              <w:t>2</w:t>
            </w:r>
            <w:r w:rsidR="00861DF4" w:rsidRPr="003E2EF0">
              <w:rPr>
                <w:rFonts w:eastAsia="標楷體"/>
              </w:rPr>
              <w:t>）</w:t>
            </w:r>
          </w:p>
          <w:p w:rsidR="00861DF4" w:rsidRPr="003E2EF0" w:rsidRDefault="004C678A" w:rsidP="00861DF4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3-3-4</w:t>
            </w:r>
            <w:r w:rsidR="00861DF4" w:rsidRPr="003E2EF0">
              <w:rPr>
                <w:rFonts w:eastAsia="標楷體"/>
              </w:rPr>
              <w:t>分辨某一組事物之間的關係是屬於「因果」或「互動」。（對應單元具體目標</w:t>
            </w:r>
            <w:r w:rsidR="00861DF4" w:rsidRPr="003E2EF0">
              <w:rPr>
                <w:rFonts w:eastAsia="標楷體"/>
              </w:rPr>
              <w:t>3</w:t>
            </w:r>
            <w:r w:rsidR="00861DF4" w:rsidRPr="003E2EF0">
              <w:rPr>
                <w:rFonts w:eastAsia="標楷體"/>
              </w:rPr>
              <w:t>、</w:t>
            </w:r>
            <w:r w:rsidR="00861DF4" w:rsidRPr="003E2EF0">
              <w:rPr>
                <w:rFonts w:eastAsia="標楷體"/>
              </w:rPr>
              <w:t>4</w:t>
            </w:r>
            <w:r w:rsidR="00861DF4" w:rsidRPr="003E2EF0">
              <w:rPr>
                <w:rFonts w:eastAsia="標楷體"/>
              </w:rPr>
              <w:t>、</w:t>
            </w:r>
            <w:r w:rsidR="00861DF4" w:rsidRPr="003E2EF0">
              <w:rPr>
                <w:rFonts w:eastAsia="標楷體"/>
              </w:rPr>
              <w:t>5</w:t>
            </w:r>
            <w:r w:rsidR="00861DF4" w:rsidRPr="003E2EF0">
              <w:rPr>
                <w:rFonts w:eastAsia="標楷體"/>
              </w:rPr>
              <w:t>）</w:t>
            </w:r>
          </w:p>
          <w:p w:rsidR="00E87E1E" w:rsidRPr="003E2EF0" w:rsidRDefault="000453D7" w:rsidP="00861DF4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3-3-1</w:t>
            </w:r>
            <w:r w:rsidRPr="003E2EF0">
              <w:rPr>
                <w:rFonts w:eastAsia="標楷體"/>
              </w:rPr>
              <w:t>依自己的觀點，對名詞概念建立分類和階層關係。</w:t>
            </w:r>
            <w:r w:rsidR="00861DF4" w:rsidRPr="003E2EF0">
              <w:rPr>
                <w:rFonts w:eastAsia="標楷體"/>
              </w:rPr>
              <w:t>（對應單元具體目標</w:t>
            </w:r>
            <w:r w:rsidR="00861DF4" w:rsidRPr="003E2EF0">
              <w:rPr>
                <w:rFonts w:eastAsia="標楷體"/>
              </w:rPr>
              <w:t>6</w:t>
            </w:r>
            <w:r w:rsidR="00861DF4" w:rsidRPr="003E2EF0">
              <w:rPr>
                <w:rFonts w:eastAsia="標楷體"/>
              </w:rPr>
              <w:t>）</w:t>
            </w:r>
          </w:p>
          <w:p w:rsidR="00E87E1E" w:rsidRPr="003E2EF0" w:rsidRDefault="004C678A" w:rsidP="00861DF4">
            <w:pPr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3-3-3</w:t>
            </w:r>
            <w:r w:rsidR="000453D7" w:rsidRPr="003E2EF0">
              <w:rPr>
                <w:rFonts w:eastAsia="標楷體"/>
              </w:rPr>
              <w:t>瞭解不能用過大的尺度去觀察和理解小範圍的問題，反之亦然。</w:t>
            </w:r>
            <w:r w:rsidR="00861DF4" w:rsidRPr="003E2EF0">
              <w:rPr>
                <w:rFonts w:eastAsia="標楷體"/>
              </w:rPr>
              <w:t>（對應單元具體目標</w:t>
            </w:r>
            <w:r w:rsidR="00861DF4" w:rsidRPr="003E2EF0">
              <w:rPr>
                <w:rFonts w:eastAsia="標楷體"/>
              </w:rPr>
              <w:t>7</w:t>
            </w:r>
            <w:r w:rsidR="00861DF4" w:rsidRPr="003E2EF0">
              <w:rPr>
                <w:rFonts w:eastAsia="標楷體"/>
              </w:rPr>
              <w:t>）</w:t>
            </w:r>
          </w:p>
        </w:tc>
      </w:tr>
      <w:tr w:rsidR="008F1559" w:rsidRPr="003E2EF0" w:rsidTr="00350A46">
        <w:trPr>
          <w:trHeight w:val="345"/>
        </w:trPr>
        <w:tc>
          <w:tcPr>
            <w:tcW w:w="675" w:type="dxa"/>
            <w:vMerge/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4"/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單元具體目標</w:t>
            </w:r>
          </w:p>
        </w:tc>
      </w:tr>
      <w:tr w:rsidR="008F1559" w:rsidRPr="003E2EF0" w:rsidTr="00350A46">
        <w:trPr>
          <w:trHeight w:val="343"/>
        </w:trPr>
        <w:tc>
          <w:tcPr>
            <w:tcW w:w="675" w:type="dxa"/>
            <w:vMerge/>
            <w:tcBorders>
              <w:bottom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9253" w:type="dxa"/>
            <w:gridSpan w:val="4"/>
            <w:tcBorders>
              <w:bottom w:val="double" w:sz="6" w:space="0" w:color="000000"/>
            </w:tcBorders>
            <w:shd w:val="clear" w:color="auto" w:fill="FFFFFF"/>
            <w:vAlign w:val="center"/>
          </w:tcPr>
          <w:p w:rsidR="00E87E1E" w:rsidRPr="003E2EF0" w:rsidRDefault="00EA6D64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</w:t>
            </w:r>
            <w:r w:rsidR="00DA354E" w:rsidRPr="003E2EF0">
              <w:rPr>
                <w:rFonts w:ascii="Times New Roman" w:hAnsi="Times New Roman"/>
                <w:sz w:val="24"/>
                <w:szCs w:val="24"/>
              </w:rPr>
              <w:t>了解刑法的意義</w:t>
            </w:r>
            <w:r w:rsidR="00BB23E8"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6262EC" w:rsidRPr="003E2EF0" w:rsidRDefault="00EA6D64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</w:t>
            </w:r>
            <w:r w:rsidR="00BB23E8" w:rsidRPr="003E2EF0">
              <w:rPr>
                <w:rFonts w:ascii="Times New Roman" w:hAnsi="Times New Roman"/>
                <w:sz w:val="24"/>
                <w:szCs w:val="24"/>
              </w:rPr>
              <w:t>明白</w:t>
            </w:r>
            <w:r w:rsidR="006262EC" w:rsidRPr="003E2EF0">
              <w:rPr>
                <w:rFonts w:ascii="Times New Roman" w:hAnsi="Times New Roman"/>
                <w:sz w:val="24"/>
                <w:szCs w:val="24"/>
              </w:rPr>
              <w:t>「罪刑法定原則」的精神</w:t>
            </w:r>
            <w:r w:rsidR="00BB23E8"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BB23E8" w:rsidRPr="003E2EF0" w:rsidRDefault="00EA6D64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</w:t>
            </w:r>
            <w:proofErr w:type="gramStart"/>
            <w:r w:rsidR="00DA354E" w:rsidRPr="003E2EF0">
              <w:rPr>
                <w:rFonts w:ascii="Times New Roman" w:hAnsi="Times New Roman"/>
                <w:sz w:val="24"/>
                <w:szCs w:val="24"/>
              </w:rPr>
              <w:t>清楚犯罪行為</w:t>
            </w:r>
            <w:proofErr w:type="gramEnd"/>
            <w:r w:rsidR="00DA354E" w:rsidRPr="003E2EF0">
              <w:rPr>
                <w:rFonts w:ascii="Times New Roman" w:hAnsi="Times New Roman"/>
                <w:sz w:val="24"/>
                <w:szCs w:val="24"/>
              </w:rPr>
              <w:t>的成立要件</w:t>
            </w:r>
            <w:r w:rsidR="0095002E" w:rsidRPr="003E2EF0">
              <w:rPr>
                <w:rFonts w:ascii="Times New Roman" w:hAnsi="Times New Roman"/>
                <w:sz w:val="24"/>
                <w:szCs w:val="24"/>
              </w:rPr>
              <w:t>（一）</w:t>
            </w:r>
            <w:r w:rsidR="00BB23E8" w:rsidRPr="003E2EF0">
              <w:rPr>
                <w:rFonts w:ascii="Times New Roman" w:hAnsi="Times New Roman"/>
                <w:sz w:val="24"/>
                <w:szCs w:val="24"/>
              </w:rPr>
              <w:t>：行為符合刑法規定的構成要件。</w:t>
            </w:r>
          </w:p>
          <w:p w:rsidR="00BB23E8" w:rsidRPr="003E2EF0" w:rsidRDefault="00BB23E8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能明瞭犯罪行為的成立要件</w:t>
            </w:r>
            <w:r w:rsidR="0095002E" w:rsidRPr="003E2EF0">
              <w:rPr>
                <w:rFonts w:ascii="Times New Roman" w:hAnsi="Times New Roman"/>
                <w:sz w:val="24"/>
                <w:szCs w:val="24"/>
              </w:rPr>
              <w:t>（二）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：行為必須具有違法性。</w:t>
            </w:r>
          </w:p>
          <w:p w:rsidR="00BB23E8" w:rsidRPr="003E2EF0" w:rsidRDefault="00BB23E8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能知曉犯罪行為的成立要件</w:t>
            </w:r>
            <w:r w:rsidR="0095002E" w:rsidRPr="003E2EF0">
              <w:rPr>
                <w:rFonts w:ascii="Times New Roman" w:hAnsi="Times New Roman"/>
                <w:sz w:val="24"/>
                <w:szCs w:val="24"/>
              </w:rPr>
              <w:t>（三）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：具有刑法</w:t>
            </w:r>
            <w:r w:rsidRPr="003E2EF0">
              <w:rPr>
                <w:rFonts w:ascii="Times New Roman" w:hAnsi="Times New Roman"/>
                <w:kern w:val="2"/>
                <w:sz w:val="24"/>
                <w:szCs w:val="24"/>
              </w:rPr>
              <w:t>上的責任能力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BB23E8" w:rsidRPr="003E2EF0" w:rsidRDefault="00EA6D64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</w:t>
            </w:r>
            <w:r w:rsidR="00DA354E" w:rsidRPr="003E2EF0">
              <w:rPr>
                <w:rFonts w:ascii="Times New Roman" w:hAnsi="Times New Roman"/>
                <w:sz w:val="24"/>
                <w:szCs w:val="24"/>
              </w:rPr>
              <w:t>利用運算思維模式</w:t>
            </w:r>
            <w:r w:rsidR="00BB23E8" w:rsidRPr="003E2EF0">
              <w:rPr>
                <w:rFonts w:ascii="Times New Roman" w:hAnsi="Times New Roman"/>
                <w:sz w:val="24"/>
                <w:szCs w:val="24"/>
              </w:rPr>
              <w:t>繪出</w:t>
            </w:r>
            <w:r w:rsidR="00DA354E" w:rsidRPr="003E2EF0">
              <w:rPr>
                <w:rFonts w:ascii="Times New Roman" w:hAnsi="Times New Roman"/>
                <w:sz w:val="24"/>
                <w:szCs w:val="24"/>
              </w:rPr>
              <w:t>犯罪行為</w:t>
            </w:r>
            <w:r w:rsidR="003F3E6B" w:rsidRPr="003E2EF0">
              <w:rPr>
                <w:rFonts w:ascii="Times New Roman" w:hAnsi="Times New Roman"/>
                <w:sz w:val="24"/>
                <w:szCs w:val="24"/>
              </w:rPr>
              <w:t>的</w:t>
            </w:r>
            <w:r w:rsidR="00BB23E8" w:rsidRPr="003E2EF0">
              <w:rPr>
                <w:rFonts w:ascii="Times New Roman" w:hAnsi="Times New Roman"/>
                <w:sz w:val="24"/>
                <w:szCs w:val="24"/>
              </w:rPr>
              <w:t>判斷流程。</w:t>
            </w:r>
          </w:p>
          <w:p w:rsidR="00E87E1E" w:rsidRPr="003E2EF0" w:rsidRDefault="00BB23E8" w:rsidP="006A50D7">
            <w:pPr>
              <w:pStyle w:val="ad"/>
              <w:numPr>
                <w:ilvl w:val="0"/>
                <w:numId w:val="7"/>
              </w:numPr>
              <w:snapToGrid w:val="0"/>
              <w:rPr>
                <w:rFonts w:ascii="Times New Roman" w:hAnsi="Times New Roman"/>
                <w:szCs w:val="28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能透過判斷流程練習實際刑事案例是否可能犯罪</w:t>
            </w:r>
            <w:r w:rsidR="006262EC" w:rsidRPr="003E2EF0">
              <w:rPr>
                <w:rFonts w:ascii="Times New Roman" w:hAnsi="Times New Roman"/>
                <w:sz w:val="24"/>
                <w:szCs w:val="24"/>
              </w:rPr>
              <w:t>成立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</w:tc>
      </w:tr>
    </w:tbl>
    <w:p w:rsidR="00E87E1E" w:rsidRPr="003E2EF0" w:rsidRDefault="00E87E1E" w:rsidP="00573806">
      <w:pPr>
        <w:jc w:val="center"/>
      </w:pPr>
      <w:r w:rsidRPr="003E2EF0">
        <w:br w:type="page"/>
      </w:r>
    </w:p>
    <w:tbl>
      <w:tblPr>
        <w:tblW w:w="9928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828"/>
        <w:gridCol w:w="6480"/>
        <w:gridCol w:w="873"/>
        <w:gridCol w:w="873"/>
        <w:gridCol w:w="874"/>
      </w:tblGrid>
      <w:tr w:rsidR="008F1559" w:rsidRPr="003E2EF0" w:rsidTr="00350A46">
        <w:trPr>
          <w:trHeight w:val="658"/>
        </w:trPr>
        <w:tc>
          <w:tcPr>
            <w:tcW w:w="828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sz w:val="28"/>
                <w:szCs w:val="28"/>
              </w:rPr>
              <w:lastRenderedPageBreak/>
              <w:br w:type="page"/>
            </w:r>
            <w:r w:rsidRPr="003E2EF0">
              <w:rPr>
                <w:rFonts w:eastAsia="標楷體"/>
                <w:b/>
                <w:sz w:val="28"/>
                <w:szCs w:val="28"/>
              </w:rPr>
              <w:t>節次</w:t>
            </w:r>
          </w:p>
        </w:tc>
        <w:tc>
          <w:tcPr>
            <w:tcW w:w="6480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教學活動流程</w:t>
            </w:r>
          </w:p>
        </w:tc>
        <w:tc>
          <w:tcPr>
            <w:tcW w:w="873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時間</w:t>
            </w:r>
          </w:p>
        </w:tc>
        <w:tc>
          <w:tcPr>
            <w:tcW w:w="873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教學資源</w:t>
            </w:r>
          </w:p>
        </w:tc>
        <w:tc>
          <w:tcPr>
            <w:tcW w:w="874" w:type="dxa"/>
            <w:tcBorders>
              <w:top w:val="double" w:sz="6" w:space="0" w:color="000000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教學評量</w:t>
            </w:r>
          </w:p>
        </w:tc>
      </w:tr>
      <w:tr w:rsidR="008F1559" w:rsidRPr="003E2EF0" w:rsidTr="00350A46">
        <w:trPr>
          <w:trHeight w:val="390"/>
        </w:trPr>
        <w:tc>
          <w:tcPr>
            <w:tcW w:w="828" w:type="dxa"/>
            <w:vMerge w:val="restart"/>
            <w:shd w:val="clear" w:color="auto" w:fill="FFFFCC"/>
            <w:vAlign w:val="center"/>
          </w:tcPr>
          <w:p w:rsidR="0095002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第</w:t>
            </w:r>
          </w:p>
          <w:p w:rsidR="0095002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一</w:t>
            </w:r>
          </w:p>
          <w:p w:rsidR="0095002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節</w:t>
            </w:r>
          </w:p>
          <w:p w:rsidR="0095002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proofErr w:type="gramStart"/>
            <w:r w:rsidRPr="003E2EF0">
              <w:rPr>
                <w:rFonts w:eastAsia="標楷體"/>
                <w:b/>
                <w:sz w:val="28"/>
                <w:szCs w:val="28"/>
              </w:rPr>
              <w:t>＆</w:t>
            </w:r>
            <w:proofErr w:type="gramEnd"/>
          </w:p>
          <w:p w:rsidR="0095002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第</w:t>
            </w:r>
          </w:p>
          <w:p w:rsidR="0095002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二</w:t>
            </w:r>
          </w:p>
          <w:p w:rsidR="00E87E1E" w:rsidRPr="003E2EF0" w:rsidRDefault="0095002E" w:rsidP="0095002E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節</w:t>
            </w:r>
          </w:p>
        </w:tc>
        <w:tc>
          <w:tcPr>
            <w:tcW w:w="6480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準備階段</w:t>
            </w:r>
          </w:p>
        </w:tc>
        <w:tc>
          <w:tcPr>
            <w:tcW w:w="873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873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3E2EF0" w:rsidTr="00350A46">
        <w:trPr>
          <w:trHeight w:val="634"/>
        </w:trPr>
        <w:tc>
          <w:tcPr>
            <w:tcW w:w="828" w:type="dxa"/>
            <w:vMerge/>
            <w:shd w:val="pct10" w:color="auto" w:fill="auto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tcBorders>
              <w:top w:val="single" w:sz="4" w:space="0" w:color="auto"/>
              <w:bottom w:val="single" w:sz="4" w:space="0" w:color="auto"/>
            </w:tcBorders>
          </w:tcPr>
          <w:p w:rsidR="00E87E1E" w:rsidRPr="003E2EF0" w:rsidRDefault="00E87E1E" w:rsidP="006A50D7">
            <w:pPr>
              <w:numPr>
                <w:ilvl w:val="0"/>
                <w:numId w:val="6"/>
              </w:numPr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課堂準備</w:t>
            </w:r>
          </w:p>
          <w:p w:rsidR="005F4603" w:rsidRPr="003E2EF0" w:rsidRDefault="005F4603" w:rsidP="006A50D7">
            <w:pPr>
              <w:pStyle w:val="ad"/>
              <w:numPr>
                <w:ilvl w:val="0"/>
                <w:numId w:val="8"/>
              </w:numPr>
              <w:adjustRightInd w:val="0"/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班級座位排成小組隊型，異質性分組，一組五人。</w:t>
            </w:r>
          </w:p>
          <w:p w:rsidR="00E87E1E" w:rsidRPr="003E2EF0" w:rsidRDefault="00E87E1E" w:rsidP="006A50D7">
            <w:pPr>
              <w:numPr>
                <w:ilvl w:val="0"/>
                <w:numId w:val="6"/>
              </w:numPr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引起動機</w:t>
            </w:r>
          </w:p>
          <w:p w:rsidR="00D70977" w:rsidRPr="003E2EF0" w:rsidRDefault="00D70977" w:rsidP="00D70977">
            <w:pPr>
              <w:adjustRightInd w:val="0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 w:hAnsi="標楷體"/>
                <w:b/>
              </w:rPr>
              <w:t>◎</w:t>
            </w:r>
            <w:r w:rsidRPr="003E2EF0">
              <w:rPr>
                <w:rFonts w:eastAsia="標楷體"/>
                <w:b/>
              </w:rPr>
              <w:t>教師提問：「關於社會規範？」</w:t>
            </w:r>
          </w:p>
          <w:p w:rsidR="005F4603" w:rsidRPr="003E2EF0" w:rsidRDefault="005F4603" w:rsidP="006A50D7">
            <w:pPr>
              <w:pStyle w:val="ad"/>
              <w:numPr>
                <w:ilvl w:val="0"/>
                <w:numId w:val="9"/>
              </w:numPr>
              <w:adjustRightInd w:val="0"/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請回想國中七年級時，曾經學過哪些社會規範的類型</w:t>
            </w:r>
            <w:r w:rsidR="00D70977" w:rsidRPr="003E2EF0">
              <w:rPr>
                <w:rFonts w:ascii="Times New Roman" w:hAnsi="Times New Roman"/>
                <w:sz w:val="24"/>
                <w:szCs w:val="24"/>
              </w:rPr>
              <w:t>？</w:t>
            </w:r>
          </w:p>
          <w:p w:rsidR="00D70977" w:rsidRPr="003E2EF0" w:rsidRDefault="00D70977" w:rsidP="00D70977">
            <w:pPr>
              <w:pStyle w:val="ad"/>
              <w:adjustRightInd w:val="0"/>
              <w:snapToGrid w:val="0"/>
              <w:ind w:left="48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參考答案：風俗習慣、倫理道德、宗教信仰、法律</w:t>
            </w: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）</w:t>
            </w:r>
            <w:proofErr w:type="gramEnd"/>
          </w:p>
          <w:p w:rsidR="00D70977" w:rsidRPr="003E2EF0" w:rsidRDefault="00D70977" w:rsidP="006A50D7">
            <w:pPr>
              <w:pStyle w:val="ad"/>
              <w:numPr>
                <w:ilvl w:val="0"/>
                <w:numId w:val="9"/>
              </w:numPr>
              <w:adjustRightInd w:val="0"/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哪一個道德標準最低？</w:t>
            </w:r>
          </w:p>
          <w:p w:rsidR="00E87E1E" w:rsidRPr="003E2EF0" w:rsidRDefault="00D70977" w:rsidP="00D70977">
            <w:pPr>
              <w:pStyle w:val="ad"/>
              <w:adjustRightInd w:val="0"/>
              <w:snapToGrid w:val="0"/>
              <w:ind w:left="480"/>
              <w:rPr>
                <w:rFonts w:ascii="Times New Roman" w:hAnsi="Times New Roman"/>
                <w:szCs w:val="28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參考答案：法律</w:t>
            </w: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）</w:t>
            </w:r>
            <w:proofErr w:type="gramEnd"/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:rsidR="00573806" w:rsidRPr="003E2EF0" w:rsidRDefault="00573806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E87E1E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5’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:rsidR="00E87E1E" w:rsidRPr="003E2EF0" w:rsidRDefault="00E87E1E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  <w:p w:rsidR="005D3D6D" w:rsidRPr="003E2EF0" w:rsidRDefault="005D3D6D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  <w:p w:rsidR="005D3D6D" w:rsidRPr="003E2EF0" w:rsidRDefault="005D3D6D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  <w:p w:rsidR="005D3D6D" w:rsidRPr="003E2EF0" w:rsidRDefault="005D3D6D" w:rsidP="00350A46">
            <w:pPr>
              <w:jc w:val="center"/>
              <w:rPr>
                <w:rFonts w:eastAsia="標楷體"/>
                <w:sz w:val="28"/>
                <w:szCs w:val="28"/>
              </w:rPr>
            </w:pPr>
          </w:p>
          <w:p w:rsidR="005D3D6D" w:rsidRPr="003E2EF0" w:rsidRDefault="005D3D6D" w:rsidP="005D3D6D">
            <w:pPr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教學投影片</w:t>
            </w:r>
          </w:p>
        </w:tc>
        <w:tc>
          <w:tcPr>
            <w:tcW w:w="874" w:type="dxa"/>
            <w:tcBorders>
              <w:top w:val="single" w:sz="4" w:space="0" w:color="auto"/>
              <w:bottom w:val="single" w:sz="4" w:space="0" w:color="auto"/>
            </w:tcBorders>
          </w:tcPr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E87E1E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課堂問答</w:t>
            </w:r>
          </w:p>
        </w:tc>
      </w:tr>
      <w:tr w:rsidR="008F1559" w:rsidRPr="003E2EF0" w:rsidTr="00350A46">
        <w:trPr>
          <w:trHeight w:val="345"/>
        </w:trPr>
        <w:tc>
          <w:tcPr>
            <w:tcW w:w="828" w:type="dxa"/>
            <w:vMerge/>
            <w:shd w:val="pct10" w:color="auto" w:fill="auto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發展階段</w:t>
            </w: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3E2EF0" w:rsidTr="00AC7FCA">
        <w:trPr>
          <w:trHeight w:val="48"/>
        </w:trPr>
        <w:tc>
          <w:tcPr>
            <w:tcW w:w="828" w:type="dxa"/>
            <w:vMerge/>
            <w:shd w:val="pct10" w:color="auto" w:fill="auto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tcBorders>
              <w:top w:val="single" w:sz="4" w:space="0" w:color="auto"/>
              <w:bottom w:val="single" w:sz="4" w:space="0" w:color="auto"/>
            </w:tcBorders>
          </w:tcPr>
          <w:p w:rsidR="0095002E" w:rsidRPr="003E2EF0" w:rsidRDefault="0095002E" w:rsidP="0095002E">
            <w:pPr>
              <w:shd w:val="clear" w:color="auto" w:fill="FFFF99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【刑法哪裡刑】</w:t>
            </w:r>
          </w:p>
          <w:p w:rsidR="0095002E" w:rsidRPr="003E2EF0" w:rsidRDefault="0095002E" w:rsidP="0095002E">
            <w:pPr>
              <w:shd w:val="clear" w:color="auto" w:fill="DBE5F1" w:themeFill="accent1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達成目標</w:t>
            </w:r>
            <w:r w:rsidRPr="003E2EF0">
              <w:rPr>
                <w:rFonts w:eastAsia="標楷體"/>
                <w:b/>
              </w:rPr>
              <w:t>1</w:t>
            </w:r>
            <w:r w:rsidRPr="003E2EF0">
              <w:rPr>
                <w:rFonts w:eastAsia="標楷體"/>
                <w:b/>
              </w:rPr>
              <w:t>：能了解刑法的意義。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教師播放</w:t>
            </w:r>
            <w:proofErr w:type="gramStart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愛學網</w:t>
            </w:r>
            <w:r w:rsidRPr="003E2EF0">
              <w:rPr>
                <w:rFonts w:ascii="Times New Roman" w:hAnsi="Times New Roman"/>
                <w:bCs/>
                <w:color w:val="0000FF"/>
                <w:sz w:val="24"/>
                <w:szCs w:val="24"/>
              </w:rPr>
              <w:t>電視</w:t>
            </w:r>
            <w:proofErr w:type="gramEnd"/>
            <w:r w:rsidRPr="003E2EF0">
              <w:rPr>
                <w:rFonts w:ascii="Times New Roman" w:hAnsi="Times New Roman"/>
                <w:bCs/>
                <w:color w:val="0000FF"/>
                <w:sz w:val="24"/>
                <w:szCs w:val="24"/>
              </w:rPr>
              <w:t>館資源：蔡志忠中國經典動畫系</w:t>
            </w:r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列：韓非子</w:t>
            </w:r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。</w:t>
            </w:r>
            <w:proofErr w:type="gramStart"/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播放時間：</w:t>
            </w:r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0'01"~1'58"</w:t>
            </w:r>
            <w:proofErr w:type="gramStart"/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）</w:t>
            </w:r>
            <w:proofErr w:type="gramEnd"/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教師詢問韓非子透過什麼方式取得人民信任，「依法行政」原則為什麼重要？</w:t>
            </w:r>
          </w:p>
          <w:p w:rsidR="0095002E" w:rsidRPr="003E2EF0" w:rsidRDefault="0095002E" w:rsidP="0095002E">
            <w:pPr>
              <w:pStyle w:val="ad"/>
              <w:snapToGrid w:val="0"/>
              <w:ind w:left="48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參考答案：透過賞罰分明且說道做到，依法行政讓人民相信國家會依法執行，建立人民信任感。）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教師介紹「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刑法」概念</w:t>
            </w:r>
            <w:r w:rsidRPr="003E2EF0">
              <w:rPr>
                <w:rFonts w:ascii="Times New Roman" w:hAnsi="Times New Roman"/>
                <w:bCs/>
                <w:sz w:val="24"/>
                <w:szCs w:val="24"/>
              </w:rPr>
              <w:t>：</w:t>
            </w:r>
          </w:p>
          <w:p w:rsidR="00DB13BD" w:rsidRPr="003E2EF0" w:rsidRDefault="0095002E" w:rsidP="006A50D7">
            <w:pPr>
              <w:pStyle w:val="ad"/>
              <w:numPr>
                <w:ilvl w:val="0"/>
                <w:numId w:val="11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刑法中主要包含兩個概念</w:t>
            </w:r>
            <w:r w:rsidR="00DB13BD" w:rsidRPr="003E2EF0">
              <w:rPr>
                <w:rFonts w:ascii="Times New Roman" w:hAnsi="Times New Roman"/>
                <w:sz w:val="24"/>
                <w:szCs w:val="24"/>
              </w:rPr>
              <w:t>：</w:t>
            </w:r>
          </w:p>
          <w:p w:rsidR="00DB13BD" w:rsidRPr="003E2EF0" w:rsidRDefault="0095002E" w:rsidP="00DB13BD">
            <w:pPr>
              <w:pStyle w:val="ad"/>
              <w:numPr>
                <w:ilvl w:val="0"/>
                <w:numId w:val="29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其一「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犯罪」何種行為構成犯罪；</w:t>
            </w:r>
          </w:p>
          <w:p w:rsidR="0095002E" w:rsidRPr="003E2EF0" w:rsidRDefault="0095002E" w:rsidP="00DB13BD">
            <w:pPr>
              <w:pStyle w:val="ad"/>
              <w:numPr>
                <w:ilvl w:val="0"/>
                <w:numId w:val="29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其二「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刑罰」犯罪行為應如何處罰。</w:t>
            </w:r>
          </w:p>
          <w:p w:rsidR="00DB13BD" w:rsidRPr="003E2EF0" w:rsidRDefault="0095002E" w:rsidP="006A50D7">
            <w:pPr>
              <w:pStyle w:val="ad"/>
              <w:numPr>
                <w:ilvl w:val="0"/>
                <w:numId w:val="11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刑法保護的法益包含三項：</w:t>
            </w:r>
          </w:p>
          <w:p w:rsidR="00DB13BD" w:rsidRPr="003E2EF0" w:rsidRDefault="0095002E" w:rsidP="00DB13BD">
            <w:pPr>
              <w:pStyle w:val="ad"/>
              <w:numPr>
                <w:ilvl w:val="0"/>
                <w:numId w:val="3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其一「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國家」法益，例如：內亂罪、妨害公務罪；</w:t>
            </w:r>
          </w:p>
          <w:p w:rsidR="00DB13BD" w:rsidRPr="003E2EF0" w:rsidRDefault="0095002E" w:rsidP="00DB13BD">
            <w:pPr>
              <w:pStyle w:val="ad"/>
              <w:numPr>
                <w:ilvl w:val="0"/>
                <w:numId w:val="3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其二「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社會」法益，例如：公共危險罪、偽造文書罪；</w:t>
            </w:r>
          </w:p>
          <w:p w:rsidR="0095002E" w:rsidRPr="003E2EF0" w:rsidRDefault="0095002E" w:rsidP="00DB13BD">
            <w:pPr>
              <w:pStyle w:val="ad"/>
              <w:numPr>
                <w:ilvl w:val="0"/>
                <w:numId w:val="3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其三「個人」法益，例如：殺人罪、傷害罪、竊盜罪。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1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刑法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「最後手段性」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：法律是道德的最後一條防線，而刑法又是其中的最低道德標準，除非其他法律未能有效防制不法行為，才考慮將</w:t>
            </w:r>
            <w:r w:rsidR="0045291E" w:rsidRPr="003E2EF0">
              <w:rPr>
                <w:rFonts w:ascii="Times New Roman" w:hAnsi="Times New Roman"/>
                <w:sz w:val="24"/>
                <w:szCs w:val="24"/>
              </w:rPr>
              <w:t>其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做為最後的制裁手段。</w:t>
            </w:r>
          </w:p>
          <w:p w:rsidR="0095002E" w:rsidRPr="003E2EF0" w:rsidRDefault="0095002E" w:rsidP="0095002E">
            <w:pPr>
              <w:shd w:val="clear" w:color="auto" w:fill="DBE5F1" w:themeFill="accent1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lastRenderedPageBreak/>
              <w:t>達成目標</w:t>
            </w:r>
            <w:r w:rsidRPr="003E2EF0">
              <w:rPr>
                <w:rFonts w:eastAsia="標楷體"/>
                <w:b/>
              </w:rPr>
              <w:t>2</w:t>
            </w:r>
            <w:r w:rsidRPr="003E2EF0">
              <w:rPr>
                <w:rFonts w:eastAsia="標楷體"/>
                <w:b/>
              </w:rPr>
              <w:t>：能明白「罪刑法定原則」的精神。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教師播放</w:t>
            </w:r>
            <w:proofErr w:type="gramStart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愛學網學習</w:t>
            </w:r>
            <w:proofErr w:type="gramEnd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萬花筒資源：特務政治與恐怖統治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教師詢問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刑罰雖能有效喝止犯罪，但</w:t>
            </w:r>
            <w:r w:rsidR="007C6E7C" w:rsidRPr="003E2EF0">
              <w:rPr>
                <w:rFonts w:ascii="Times New Roman" w:hAnsi="Times New Roman"/>
                <w:sz w:val="24"/>
                <w:szCs w:val="24"/>
              </w:rPr>
              <w:t>若</w:t>
            </w:r>
            <w:proofErr w:type="gramStart"/>
            <w:r w:rsidR="007C6E7C" w:rsidRPr="003E2EF0">
              <w:rPr>
                <w:rFonts w:ascii="Times New Roman" w:hAnsi="Times New Roman"/>
                <w:sz w:val="24"/>
                <w:szCs w:val="24"/>
              </w:rPr>
              <w:t>上位者濫權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，在現在民主社會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中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，可能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會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造成什麼侵害？</w:t>
            </w:r>
          </w:p>
          <w:p w:rsidR="0095002E" w:rsidRPr="003E2EF0" w:rsidRDefault="0095002E" w:rsidP="0095002E">
            <w:pPr>
              <w:pStyle w:val="ad"/>
              <w:snapToGrid w:val="0"/>
              <w:ind w:left="48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參考答案：侵犯憲法保障的基本人權，使得人民無所適從，人心惶惶，對國家失去信任。）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教師介紹「罪刑法定原則」：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2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指法律規定為犯罪行為的，依照法律定罪處刑；沒有明文規定的，不得定罪處刑，亦即無法律，無犯罪，無刑罰。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2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刑法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§1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規定：「行為之處罰，以行為時之法律有明文規定者為限。」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教師播放</w:t>
            </w:r>
            <w:proofErr w:type="gramStart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愛學網學習</w:t>
            </w:r>
            <w:proofErr w:type="gramEnd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萬花筒資源：罪刑法定主義的內涵及重要性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教師詢問罪刑法定主義的最重要目的是？</w:t>
            </w:r>
          </w:p>
          <w:p w:rsidR="0095002E" w:rsidRPr="003E2EF0" w:rsidRDefault="0095002E" w:rsidP="0095002E">
            <w:pPr>
              <w:pStyle w:val="ad"/>
              <w:snapToGrid w:val="0"/>
              <w:ind w:left="48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參考答案：由於刑法是所有法律中最殘忍和可怕的，因此更需要約束國家不可濫用刑罰，以保障人民權利。）</w:t>
            </w:r>
          </w:p>
          <w:p w:rsidR="0095002E" w:rsidRPr="003E2EF0" w:rsidRDefault="0095002E" w:rsidP="0095002E">
            <w:pPr>
              <w:shd w:val="clear" w:color="auto" w:fill="FFFF99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【犯罪成立刑】</w:t>
            </w:r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達成目標</w:t>
            </w:r>
            <w:r w:rsidRPr="003E2EF0">
              <w:rPr>
                <w:rFonts w:eastAsia="標楷體"/>
                <w:b/>
              </w:rPr>
              <w:t>3</w:t>
            </w:r>
            <w:r w:rsidRPr="003E2EF0">
              <w:rPr>
                <w:rFonts w:eastAsia="標楷體"/>
                <w:b/>
              </w:rPr>
              <w:t>：能</w:t>
            </w:r>
            <w:proofErr w:type="gramStart"/>
            <w:r w:rsidRPr="003E2EF0">
              <w:rPr>
                <w:rFonts w:eastAsia="標楷體"/>
                <w:b/>
              </w:rPr>
              <w:t>清楚犯罪行為</w:t>
            </w:r>
            <w:proofErr w:type="gramEnd"/>
            <w:r w:rsidRPr="003E2EF0">
              <w:rPr>
                <w:rFonts w:eastAsia="標楷體"/>
                <w:b/>
              </w:rPr>
              <w:t>的成立要件</w:t>
            </w:r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（一）：行為符合刑法規定的構成要件。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3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教師介紹「構成要件」：包含兩項目：「客觀外在行為」及「主觀心理想法」。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4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客觀外在行為：由於法律主要規範的是外在的行為，因此必須同時是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(a)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外在行為、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(b)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刑法認定為犯罪的行為、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(c)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明文規定要處以刑罰。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4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主觀心理想法：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(d)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要有故意或過失。故意指明知行為的結果並有意使其發生；過失指應注意、能注意而不注意，即無心之過。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3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教師提醒，必須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(a)+(b)+(c)+(d)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都有，才符合構成要件。</w:t>
            </w:r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達成目標</w:t>
            </w:r>
            <w:r w:rsidRPr="003E2EF0">
              <w:rPr>
                <w:rFonts w:eastAsia="標楷體"/>
                <w:b/>
              </w:rPr>
              <w:t>4</w:t>
            </w:r>
            <w:r w:rsidRPr="003E2EF0">
              <w:rPr>
                <w:rFonts w:eastAsia="標楷體"/>
                <w:b/>
              </w:rPr>
              <w:t>：能明瞭犯罪行為的成立要件</w:t>
            </w:r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（二）：行為必須具有違法性。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5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教師介紹「違法性」：指不具備可以阻卻違法的理由。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5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阻卻違法的理由共有四項：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6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依法令的行為：例如警察依法逮捕嫌疑犯、一般人逮捕現行犯、監獄中執行死刑之槍手。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6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業務上的正當行為：例如醫師為糖尿病患者截肢、牙醫師恐嚇女童「再吵我就割斷妳的舌頭！」完成了治療工作。</w:t>
            </w:r>
          </w:p>
          <w:p w:rsidR="0095002E" w:rsidRPr="003E2EF0" w:rsidRDefault="0095002E" w:rsidP="0095002E">
            <w:pPr>
              <w:pStyle w:val="ad"/>
              <w:snapToGrid w:val="0"/>
              <w:ind w:left="96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［</w:t>
            </w:r>
            <w:proofErr w:type="gramEnd"/>
            <w:r w:rsidRPr="003E2EF0">
              <w:rPr>
                <w:rFonts w:ascii="新細明體" w:eastAsia="新細明體" w:hAnsi="Times New Roman"/>
                <w:color w:val="C00000"/>
                <w:sz w:val="24"/>
                <w:szCs w:val="24"/>
              </w:rPr>
              <w:t>※</w:t>
            </w:r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注意：正當必須同時符合必要＋合法</w:t>
            </w: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］</w:t>
            </w:r>
            <w:proofErr w:type="gramEnd"/>
          </w:p>
          <w:p w:rsidR="0095002E" w:rsidRPr="003E2EF0" w:rsidRDefault="0095002E" w:rsidP="006A50D7">
            <w:pPr>
              <w:pStyle w:val="ad"/>
              <w:numPr>
                <w:ilvl w:val="0"/>
                <w:numId w:val="16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基於正當防衛的行為：為防衛自己或他人的權利，</w:t>
            </w:r>
            <w:r w:rsidRPr="003E2EF0">
              <w:rPr>
                <w:rFonts w:ascii="Times New Roman" w:hAnsi="Times New Roman"/>
                <w:sz w:val="24"/>
                <w:szCs w:val="24"/>
              </w:rPr>
              <w:lastRenderedPageBreak/>
              <w:t>而對正在進行中的違法侵害或攻擊，所做的必要防衛行為。例如拿布鞋丟小偷、膝蓋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頂性侵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者生殖器。</w:t>
            </w:r>
          </w:p>
          <w:p w:rsidR="0095002E" w:rsidRPr="003E2EF0" w:rsidRDefault="0095002E" w:rsidP="0095002E">
            <w:pPr>
              <w:pStyle w:val="ad"/>
              <w:snapToGrid w:val="0"/>
              <w:ind w:left="96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［</w:t>
            </w:r>
            <w:proofErr w:type="gramEnd"/>
            <w:r w:rsidRPr="003E2EF0">
              <w:rPr>
                <w:rFonts w:ascii="新細明體" w:eastAsia="新細明體" w:hAnsi="Times New Roman"/>
                <w:color w:val="C00000"/>
                <w:sz w:val="24"/>
                <w:szCs w:val="24"/>
              </w:rPr>
              <w:t>※</w:t>
            </w:r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注意：防衛過當，仍須負刑法責任</w:t>
            </w: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］</w:t>
            </w:r>
            <w:proofErr w:type="gramEnd"/>
          </w:p>
          <w:p w:rsidR="0095002E" w:rsidRPr="003E2EF0" w:rsidRDefault="0095002E" w:rsidP="006A50D7">
            <w:pPr>
              <w:pStyle w:val="ad"/>
              <w:numPr>
                <w:ilvl w:val="0"/>
                <w:numId w:val="16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緊急避難行為：為避免自己或他人生命、身體、自由、財產遭受急迫之危難而出於不得已的行為。例如為逃地震敲破窗戶、殺人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魔來襲偷騎路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邊腳踏車逃命。</w:t>
            </w:r>
          </w:p>
          <w:p w:rsidR="0095002E" w:rsidRPr="003E2EF0" w:rsidRDefault="0095002E" w:rsidP="0095002E">
            <w:pPr>
              <w:pStyle w:val="ad"/>
              <w:snapToGrid w:val="0"/>
              <w:ind w:left="96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［</w:t>
            </w:r>
            <w:proofErr w:type="gramEnd"/>
            <w:r w:rsidRPr="003E2EF0">
              <w:rPr>
                <w:rFonts w:ascii="新細明體" w:eastAsia="新細明體" w:hAnsi="Times New Roman"/>
                <w:color w:val="C00000"/>
                <w:sz w:val="24"/>
                <w:szCs w:val="24"/>
              </w:rPr>
              <w:t>※</w:t>
            </w:r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注意：避難過當，仍須負刑法責任</w:t>
            </w:r>
            <w:proofErr w:type="gramStart"/>
            <w:r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］</w:t>
            </w:r>
            <w:proofErr w:type="gramEnd"/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達成目標</w:t>
            </w:r>
            <w:r w:rsidRPr="003E2EF0">
              <w:rPr>
                <w:rFonts w:eastAsia="標楷體"/>
                <w:b/>
              </w:rPr>
              <w:t>5</w:t>
            </w:r>
            <w:r w:rsidRPr="003E2EF0">
              <w:rPr>
                <w:rFonts w:eastAsia="標楷體"/>
                <w:b/>
              </w:rPr>
              <w:t>：能知曉犯罪行為的成立要件</w:t>
            </w:r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（三）：具有刑法上的責任能力。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教師介紹「責任能力」：指負擔刑事責任的能力。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責任能力有兩個區分標準，其一是以年齡區分；其二是以識別能力區分。</w:t>
            </w:r>
          </w:p>
          <w:p w:rsidR="00DB13BD" w:rsidRPr="003E2EF0" w:rsidRDefault="0095002E" w:rsidP="006A50D7">
            <w:pPr>
              <w:pStyle w:val="ad"/>
              <w:numPr>
                <w:ilvl w:val="0"/>
                <w:numId w:val="18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以「年齡」區分：</w:t>
            </w:r>
          </w:p>
          <w:p w:rsidR="00DB13BD" w:rsidRPr="003E2EF0" w:rsidRDefault="0095002E" w:rsidP="00DB13BD">
            <w:pPr>
              <w:pStyle w:val="ad"/>
              <w:numPr>
                <w:ilvl w:val="0"/>
                <w:numId w:val="2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14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歲以下為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無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責任能力人，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不罰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；</w:t>
            </w:r>
          </w:p>
          <w:p w:rsidR="00DB13BD" w:rsidRPr="003E2EF0" w:rsidRDefault="0095002E" w:rsidP="00DB13BD">
            <w:pPr>
              <w:pStyle w:val="ad"/>
              <w:numPr>
                <w:ilvl w:val="0"/>
                <w:numId w:val="2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14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歲至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18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以下或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80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歲以上為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限制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責任能力人，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減輕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；</w:t>
            </w:r>
          </w:p>
          <w:p w:rsidR="0095002E" w:rsidRPr="003E2EF0" w:rsidRDefault="0095002E" w:rsidP="00DB13BD">
            <w:pPr>
              <w:pStyle w:val="ad"/>
              <w:numPr>
                <w:ilvl w:val="0"/>
                <w:numId w:val="27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18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歲至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80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以下為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完全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責任能力人，負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完全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責任。</w:t>
            </w:r>
          </w:p>
          <w:p w:rsidR="00DB13BD" w:rsidRPr="003E2EF0" w:rsidRDefault="0095002E" w:rsidP="006A50D7">
            <w:pPr>
              <w:pStyle w:val="ad"/>
              <w:numPr>
                <w:ilvl w:val="0"/>
                <w:numId w:val="18"/>
              </w:numPr>
              <w:snapToGri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以「識別能力」區分：</w:t>
            </w:r>
          </w:p>
          <w:p w:rsidR="00DB13BD" w:rsidRPr="003E2EF0" w:rsidRDefault="0095002E" w:rsidP="00DB13BD">
            <w:pPr>
              <w:pStyle w:val="ad"/>
              <w:numPr>
                <w:ilvl w:val="0"/>
                <w:numId w:val="28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精神心智缺陷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無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辨識能力，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不罰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；</w:t>
            </w:r>
          </w:p>
          <w:p w:rsidR="0095002E" w:rsidRPr="003E2EF0" w:rsidRDefault="0095002E" w:rsidP="00DB13BD">
            <w:pPr>
              <w:pStyle w:val="ad"/>
              <w:numPr>
                <w:ilvl w:val="0"/>
                <w:numId w:val="28"/>
              </w:numPr>
              <w:snapToGrid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精神心智缺陷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低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辨識能力</w:t>
            </w:r>
            <w:r w:rsidR="00DB13BD" w:rsidRPr="003E2EF0">
              <w:rPr>
                <w:rFonts w:ascii="Times New Roman" w:hAnsi="Times New Roman"/>
                <w:sz w:val="24"/>
                <w:szCs w:val="24"/>
              </w:rPr>
              <w:t>或</w:t>
            </w:r>
            <w:proofErr w:type="gramStart"/>
            <w:r w:rsidR="00DB13BD" w:rsidRPr="003E2EF0">
              <w:rPr>
                <w:rFonts w:ascii="Times New Roman" w:hAnsi="Times New Roman"/>
                <w:sz w:val="24"/>
                <w:szCs w:val="24"/>
              </w:rPr>
              <w:t>瘖</w:t>
            </w:r>
            <w:proofErr w:type="gramEnd"/>
            <w:r w:rsidR="00DB13BD" w:rsidRPr="003E2EF0">
              <w:rPr>
                <w:rFonts w:ascii="Times New Roman" w:hAnsi="Times New Roman"/>
                <w:sz w:val="24"/>
                <w:szCs w:val="24"/>
              </w:rPr>
              <w:t>啞人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，</w:t>
            </w:r>
            <w:r w:rsidRPr="003E2EF0">
              <w:rPr>
                <w:rFonts w:ascii="Times New Roman" w:hAnsi="Times New Roman"/>
                <w:b/>
                <w:sz w:val="24"/>
                <w:szCs w:val="24"/>
                <w:u w:val="double"/>
              </w:rPr>
              <w:t>減輕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95002E" w:rsidRPr="003E2EF0" w:rsidRDefault="0095002E" w:rsidP="0095002E">
            <w:pPr>
              <w:shd w:val="clear" w:color="auto" w:fill="FFFF99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【運思刑步行】</w:t>
            </w:r>
          </w:p>
          <w:p w:rsidR="0095002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達成目標</w:t>
            </w:r>
            <w:r w:rsidRPr="003E2EF0">
              <w:rPr>
                <w:rFonts w:eastAsia="標楷體"/>
                <w:b/>
              </w:rPr>
              <w:t>6</w:t>
            </w:r>
            <w:r w:rsidRPr="003E2EF0">
              <w:rPr>
                <w:rFonts w:eastAsia="標楷體"/>
                <w:b/>
              </w:rPr>
              <w:t>：能利用運算思維模式繪出犯罪行為的判斷流程。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9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教師說明，當判斷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一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刑事案件是否有犯罪的可能性時，必須嚴格遵守「罪刑法定原則」，當行為同時符合</w:t>
            </w:r>
            <w:r w:rsidR="00AC7FCA" w:rsidRPr="003E2EF0">
              <w:rPr>
                <w:rFonts w:ascii="Times New Roman" w:hAnsi="Times New Roman"/>
                <w:sz w:val="24"/>
                <w:szCs w:val="24"/>
              </w:rPr>
              <w:t>(1)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刑法規定的構成要件「且」</w:t>
            </w:r>
            <w:r w:rsidR="00AC7FCA" w:rsidRPr="003E2EF0">
              <w:rPr>
                <w:rFonts w:ascii="Times New Roman" w:hAnsi="Times New Roman"/>
                <w:sz w:val="24"/>
                <w:szCs w:val="24"/>
              </w:rPr>
              <w:t>(2)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行為必須具有違法性「且」</w:t>
            </w:r>
            <w:r w:rsidR="00AC7FCA" w:rsidRPr="003E2EF0">
              <w:rPr>
                <w:rFonts w:ascii="Times New Roman" w:hAnsi="Times New Roman"/>
                <w:sz w:val="24"/>
                <w:szCs w:val="24"/>
              </w:rPr>
              <w:t>(3)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當事人在刑法上具有責任能力時，才有可能視為犯罪。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19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教師介紹學生透過運算思維模式作為</w:t>
            </w:r>
            <w:r w:rsidR="00D7247F" w:rsidRPr="003E2EF0">
              <w:rPr>
                <w:rFonts w:ascii="Times New Roman" w:hAnsi="Times New Roman"/>
                <w:sz w:val="24"/>
                <w:szCs w:val="24"/>
              </w:rPr>
              <w:t>心智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工具，對於犯罪行為的成立要件層層嚴格把關，藉此理解「罪刑法定原則」的精</w:t>
            </w:r>
            <w:r w:rsidR="00AC7FCA" w:rsidRPr="003E2EF0">
              <w:rPr>
                <w:rFonts w:ascii="Times New Roman" w:hAnsi="Times New Roman"/>
                <w:sz w:val="24"/>
                <w:szCs w:val="24"/>
              </w:rPr>
              <w:t>神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95002E" w:rsidRPr="003E2EF0" w:rsidRDefault="0095002E" w:rsidP="00603122">
            <w:pPr>
              <w:pStyle w:val="ad"/>
              <w:numPr>
                <w:ilvl w:val="0"/>
                <w:numId w:val="19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教師請學生進行「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運思刑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步行」活動，將對犯罪行為的成立要件的判斷以流程圖繪出。</w:t>
            </w:r>
            <w:r w:rsidR="00603122" w:rsidRPr="003E2EF0">
              <w:rPr>
                <w:rFonts w:ascii="Times New Roman" w:hAnsi="Times New Roman"/>
                <w:color w:val="C00000"/>
                <w:sz w:val="24"/>
                <w:szCs w:val="24"/>
              </w:rPr>
              <w:t>（流程圖參考教學成果）</w:t>
            </w:r>
          </w:p>
          <w:p w:rsidR="00E87E1E" w:rsidRPr="003E2EF0" w:rsidRDefault="0095002E" w:rsidP="0095002E">
            <w:pPr>
              <w:shd w:val="clear" w:color="auto" w:fill="C6D9F1" w:themeFill="text2" w:themeFillTint="33"/>
              <w:snapToGrid w:val="0"/>
              <w:rPr>
                <w:rFonts w:eastAsia="標楷體"/>
                <w:b/>
              </w:rPr>
            </w:pPr>
            <w:r w:rsidRPr="003E2EF0">
              <w:rPr>
                <w:rFonts w:eastAsia="標楷體"/>
                <w:b/>
              </w:rPr>
              <w:t>達成目標</w:t>
            </w:r>
            <w:r w:rsidRPr="003E2EF0">
              <w:rPr>
                <w:rFonts w:eastAsia="標楷體"/>
                <w:b/>
              </w:rPr>
              <w:t>7</w:t>
            </w:r>
            <w:r w:rsidRPr="003E2EF0">
              <w:rPr>
                <w:rFonts w:eastAsia="標楷體"/>
                <w:b/>
              </w:rPr>
              <w:t>：能透過判斷流程練習實際刑事案例是否可能犯罪成立。</w:t>
            </w:r>
          </w:p>
          <w:p w:rsidR="0095002E" w:rsidRPr="003E2EF0" w:rsidRDefault="0095002E" w:rsidP="006A50D7">
            <w:pPr>
              <w:pStyle w:val="ad"/>
              <w:numPr>
                <w:ilvl w:val="0"/>
                <w:numId w:val="20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教師播放</w:t>
            </w:r>
            <w:proofErr w:type="gramStart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愛學網電視</w:t>
            </w:r>
            <w:proofErr w:type="gramEnd"/>
            <w:r w:rsidRPr="003E2EF0">
              <w:rPr>
                <w:rFonts w:ascii="Times New Roman" w:hAnsi="Times New Roman"/>
                <w:color w:val="0000FF"/>
                <w:sz w:val="24"/>
                <w:szCs w:val="24"/>
              </w:rPr>
              <w:t>館資源：我的這一班：流言風波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（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播放時間：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00'00"~25'26"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）</w:t>
            </w:r>
            <w:proofErr w:type="gramEnd"/>
          </w:p>
          <w:p w:rsidR="00D017D5" w:rsidRPr="003E2EF0" w:rsidRDefault="0095002E" w:rsidP="00AC7FCA">
            <w:pPr>
              <w:pStyle w:val="ad"/>
              <w:numPr>
                <w:ilvl w:val="0"/>
                <w:numId w:val="20"/>
              </w:numPr>
              <w:snapToGrid w:val="0"/>
              <w:rPr>
                <w:rFonts w:ascii="Times New Roman" w:hAnsi="Times New Roman"/>
                <w:szCs w:val="28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教師請學生練習透過自己繪製的流程，做案例判斷。</w:t>
            </w: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5’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lastRenderedPageBreak/>
              <w:t>5’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10’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10’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10’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3471B7" w:rsidRPr="003E2EF0" w:rsidRDefault="003471B7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20’</w:t>
            </w: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</w:p>
          <w:p w:rsidR="005D3D6D" w:rsidRPr="003E2EF0" w:rsidRDefault="005D3D6D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10’</w:t>
            </w: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</w:tcPr>
          <w:p w:rsidR="005D3D6D" w:rsidRPr="003E2EF0" w:rsidRDefault="005D3D6D" w:rsidP="005D3D6D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lastRenderedPageBreak/>
              <w:t>教學投影片</w:t>
            </w:r>
          </w:p>
          <w:p w:rsidR="00B63981" w:rsidRPr="003E2EF0" w:rsidRDefault="00B63981" w:rsidP="005D3D6D">
            <w:pPr>
              <w:rPr>
                <w:rFonts w:eastAsia="標楷體"/>
              </w:rPr>
            </w:pPr>
          </w:p>
          <w:p w:rsidR="00B63981" w:rsidRPr="003E2EF0" w:rsidRDefault="00B63981" w:rsidP="005D3D6D">
            <w:pPr>
              <w:rPr>
                <w:rFonts w:eastAsia="標楷體"/>
                <w:color w:val="0000FF"/>
              </w:rPr>
            </w:pPr>
            <w:r w:rsidRPr="003E2EF0">
              <w:rPr>
                <w:rFonts w:eastAsia="標楷體"/>
                <w:color w:val="0000FF"/>
                <w:sz w:val="14"/>
              </w:rPr>
              <w:t>【愛學網】</w:t>
            </w:r>
          </w:p>
          <w:p w:rsidR="00B63981" w:rsidRPr="003E2EF0" w:rsidRDefault="00B63981" w:rsidP="00B63981">
            <w:pPr>
              <w:rPr>
                <w:rFonts w:eastAsia="標楷體"/>
                <w:color w:val="0000FF"/>
              </w:rPr>
            </w:pPr>
            <w:r w:rsidRPr="003E2EF0">
              <w:rPr>
                <w:rFonts w:eastAsia="標楷體"/>
                <w:color w:val="0000FF"/>
              </w:rPr>
              <w:t>電視館：蔡志忠中國經典動畫系列：韓非子</w:t>
            </w:r>
          </w:p>
          <w:p w:rsidR="00B63981" w:rsidRPr="003E2EF0" w:rsidRDefault="00B63981" w:rsidP="00B63981">
            <w:pPr>
              <w:rPr>
                <w:rFonts w:eastAsia="標楷體"/>
              </w:rPr>
            </w:pPr>
          </w:p>
          <w:p w:rsidR="00B63981" w:rsidRPr="003E2EF0" w:rsidRDefault="00B63981" w:rsidP="00B63981">
            <w:pPr>
              <w:rPr>
                <w:rFonts w:eastAsia="標楷體"/>
              </w:rPr>
            </w:pPr>
          </w:p>
          <w:p w:rsidR="00B63981" w:rsidRPr="003E2EF0" w:rsidRDefault="00B63981" w:rsidP="00B63981">
            <w:pPr>
              <w:rPr>
                <w:rFonts w:eastAsia="標楷體"/>
              </w:rPr>
            </w:pPr>
          </w:p>
          <w:p w:rsidR="00DB13BD" w:rsidRPr="003E2EF0" w:rsidRDefault="00DB13BD" w:rsidP="00B63981">
            <w:pPr>
              <w:rPr>
                <w:rFonts w:eastAsia="標楷體"/>
              </w:rPr>
            </w:pPr>
          </w:p>
          <w:p w:rsidR="00DB13BD" w:rsidRPr="003E2EF0" w:rsidRDefault="00DB13BD" w:rsidP="00B63981">
            <w:pPr>
              <w:rPr>
                <w:rFonts w:eastAsia="標楷體"/>
              </w:rPr>
            </w:pPr>
          </w:p>
          <w:p w:rsidR="00DB13BD" w:rsidRPr="003E2EF0" w:rsidRDefault="00DB13BD" w:rsidP="00B63981">
            <w:pPr>
              <w:rPr>
                <w:rFonts w:eastAsia="標楷體"/>
              </w:rPr>
            </w:pPr>
          </w:p>
          <w:p w:rsidR="00DB13BD" w:rsidRPr="003E2EF0" w:rsidRDefault="00DB13BD" w:rsidP="00B63981">
            <w:pPr>
              <w:rPr>
                <w:rFonts w:eastAsia="標楷體"/>
              </w:rPr>
            </w:pPr>
          </w:p>
          <w:p w:rsidR="00DB13BD" w:rsidRPr="003E2EF0" w:rsidRDefault="00DB13BD" w:rsidP="00B63981">
            <w:pPr>
              <w:rPr>
                <w:rFonts w:eastAsia="標楷體"/>
              </w:rPr>
            </w:pPr>
          </w:p>
          <w:p w:rsidR="00DB13BD" w:rsidRPr="003E2EF0" w:rsidRDefault="00DB13BD" w:rsidP="00B63981">
            <w:pPr>
              <w:rPr>
                <w:rFonts w:eastAsia="標楷體"/>
              </w:rPr>
            </w:pPr>
          </w:p>
          <w:p w:rsidR="00B63981" w:rsidRPr="003E2EF0" w:rsidRDefault="00B63981" w:rsidP="00B63981">
            <w:pPr>
              <w:rPr>
                <w:rFonts w:eastAsia="標楷體"/>
                <w:color w:val="0000FF"/>
              </w:rPr>
            </w:pPr>
            <w:r w:rsidRPr="003E2EF0">
              <w:rPr>
                <w:rFonts w:eastAsia="標楷體"/>
                <w:color w:val="0000FF"/>
                <w:sz w:val="14"/>
              </w:rPr>
              <w:lastRenderedPageBreak/>
              <w:t>【愛學網】</w:t>
            </w:r>
          </w:p>
          <w:p w:rsidR="00B63981" w:rsidRPr="003E2EF0" w:rsidRDefault="00B63981" w:rsidP="00B63981">
            <w:pPr>
              <w:rPr>
                <w:rFonts w:eastAsia="標楷體"/>
                <w:color w:val="0000FF"/>
              </w:rPr>
            </w:pPr>
            <w:r w:rsidRPr="003E2EF0">
              <w:rPr>
                <w:rFonts w:eastAsia="標楷體"/>
                <w:color w:val="0000FF"/>
              </w:rPr>
              <w:t>學習萬花筒：特務政治與恐怖統治</w:t>
            </w:r>
          </w:p>
          <w:p w:rsidR="00B63981" w:rsidRPr="003E2EF0" w:rsidRDefault="00B63981" w:rsidP="00B63981">
            <w:pPr>
              <w:rPr>
                <w:rFonts w:eastAsia="標楷體"/>
              </w:rPr>
            </w:pPr>
          </w:p>
          <w:p w:rsidR="00B63981" w:rsidRPr="003E2EF0" w:rsidRDefault="00B63981" w:rsidP="00B63981">
            <w:pPr>
              <w:rPr>
                <w:rFonts w:eastAsia="標楷體"/>
                <w:color w:val="0000FF"/>
              </w:rPr>
            </w:pPr>
            <w:r w:rsidRPr="003E2EF0">
              <w:rPr>
                <w:rFonts w:eastAsia="標楷體"/>
                <w:color w:val="0000FF"/>
                <w:sz w:val="14"/>
              </w:rPr>
              <w:t>【愛學網】</w:t>
            </w:r>
          </w:p>
          <w:p w:rsidR="00B63981" w:rsidRPr="003E2EF0" w:rsidRDefault="00B63981" w:rsidP="00B63981">
            <w:pPr>
              <w:rPr>
                <w:rFonts w:eastAsia="標楷體"/>
              </w:rPr>
            </w:pPr>
            <w:r w:rsidRPr="003E2EF0">
              <w:rPr>
                <w:rFonts w:eastAsia="標楷體"/>
                <w:color w:val="0000FF"/>
              </w:rPr>
              <w:t>學習萬花筒：罪刑法定主義的內涵及重要性</w:t>
            </w:r>
          </w:p>
          <w:p w:rsidR="00B63981" w:rsidRPr="003E2EF0" w:rsidRDefault="00B63981" w:rsidP="00B63981">
            <w:pPr>
              <w:rPr>
                <w:rFonts w:eastAsia="標楷體"/>
              </w:rPr>
            </w:pPr>
          </w:p>
          <w:p w:rsidR="00B63981" w:rsidRPr="003E2EF0" w:rsidRDefault="00B63981" w:rsidP="00B63981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教學投影片</w:t>
            </w: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刑事運思齊</w:t>
            </w:r>
            <w:proofErr w:type="gramEnd"/>
            <w:r w:rsidRPr="003E2EF0">
              <w:rPr>
                <w:rFonts w:eastAsia="標楷體"/>
              </w:rPr>
              <w:t>學習單</w:t>
            </w: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AC7FCA" w:rsidRPr="003E2EF0" w:rsidRDefault="00AC7FCA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刑事運思齊</w:t>
            </w:r>
            <w:proofErr w:type="gramEnd"/>
            <w:r w:rsidRPr="003E2EF0">
              <w:rPr>
                <w:rFonts w:eastAsia="標楷體"/>
              </w:rPr>
              <w:t>學習單</w:t>
            </w: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3471B7" w:rsidRPr="003E2EF0" w:rsidRDefault="003471B7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3471B7" w:rsidRPr="003E2EF0" w:rsidRDefault="003471B7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刑事運思齊</w:t>
            </w:r>
            <w:proofErr w:type="gramEnd"/>
            <w:r w:rsidRPr="003E2EF0">
              <w:rPr>
                <w:rFonts w:eastAsia="標楷體"/>
              </w:rPr>
              <w:t>學習單</w:t>
            </w: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DB13BD" w:rsidRPr="003E2EF0" w:rsidRDefault="00DB13BD" w:rsidP="00350A46">
            <w:pPr>
              <w:rPr>
                <w:rFonts w:eastAsia="標楷體"/>
              </w:rPr>
            </w:pPr>
          </w:p>
          <w:p w:rsidR="00DB13BD" w:rsidRPr="003E2EF0" w:rsidRDefault="00DB13BD" w:rsidP="00350A46">
            <w:pPr>
              <w:rPr>
                <w:rFonts w:eastAsia="標楷體"/>
              </w:rPr>
            </w:pPr>
          </w:p>
          <w:p w:rsidR="00DB13BD" w:rsidRPr="003E2EF0" w:rsidRDefault="00DB13BD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B63981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教學投影片</w:t>
            </w:r>
          </w:p>
          <w:p w:rsidR="00B63981" w:rsidRPr="003E2EF0" w:rsidRDefault="00B63981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運思刑</w:t>
            </w:r>
            <w:proofErr w:type="gramEnd"/>
            <w:r w:rsidRPr="003E2EF0">
              <w:rPr>
                <w:rFonts w:eastAsia="標楷體"/>
              </w:rPr>
              <w:t>步行流程單</w:t>
            </w: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B63981" w:rsidRPr="003E2EF0" w:rsidRDefault="00B63981" w:rsidP="00350A46">
            <w:pPr>
              <w:rPr>
                <w:rFonts w:eastAsia="標楷體"/>
                <w:color w:val="0000FF"/>
              </w:rPr>
            </w:pPr>
            <w:r w:rsidRPr="003E2EF0">
              <w:rPr>
                <w:rFonts w:eastAsia="標楷體"/>
                <w:color w:val="0000FF"/>
                <w:sz w:val="14"/>
              </w:rPr>
              <w:t>【愛學網】</w:t>
            </w:r>
            <w:r w:rsidRPr="003E2EF0">
              <w:rPr>
                <w:rFonts w:eastAsia="標楷體"/>
                <w:color w:val="0000FF"/>
              </w:rPr>
              <w:t>電視館：我的這一班：流言風波</w:t>
            </w:r>
          </w:p>
        </w:tc>
        <w:tc>
          <w:tcPr>
            <w:tcW w:w="874" w:type="dxa"/>
            <w:tcBorders>
              <w:top w:val="single" w:sz="4" w:space="0" w:color="auto"/>
              <w:bottom w:val="single" w:sz="4" w:space="0" w:color="auto"/>
            </w:tcBorders>
          </w:tcPr>
          <w:p w:rsidR="00E87E1E" w:rsidRPr="003E2EF0" w:rsidRDefault="00E87E1E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課堂問答</w:t>
            </w: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課堂問答</w:t>
            </w: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課堂問答</w:t>
            </w: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AC7FCA" w:rsidRPr="003E2EF0" w:rsidRDefault="00AC7FCA" w:rsidP="00350A46">
            <w:pPr>
              <w:rPr>
                <w:rFonts w:eastAsia="標楷體"/>
                <w:sz w:val="28"/>
                <w:szCs w:val="28"/>
              </w:rPr>
            </w:pPr>
          </w:p>
          <w:p w:rsidR="00AC7FCA" w:rsidRPr="003E2EF0" w:rsidRDefault="00AC7FCA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57380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刑事運思齊</w:t>
            </w:r>
            <w:proofErr w:type="gramEnd"/>
            <w:r w:rsidRPr="003E2EF0">
              <w:rPr>
                <w:rFonts w:eastAsia="標楷體"/>
              </w:rPr>
              <w:t>學習單</w:t>
            </w: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AC7FCA" w:rsidRPr="003E2EF0" w:rsidRDefault="00AC7FCA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57380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刑事運思齊</w:t>
            </w:r>
            <w:proofErr w:type="gramEnd"/>
            <w:r w:rsidRPr="003E2EF0">
              <w:rPr>
                <w:rFonts w:eastAsia="標楷體"/>
              </w:rPr>
              <w:t>學習單</w:t>
            </w: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3471B7" w:rsidRPr="003E2EF0" w:rsidRDefault="003471B7" w:rsidP="00350A46">
            <w:pPr>
              <w:rPr>
                <w:rFonts w:eastAsia="標楷體"/>
                <w:sz w:val="28"/>
                <w:szCs w:val="28"/>
              </w:rPr>
            </w:pPr>
          </w:p>
          <w:p w:rsidR="003471B7" w:rsidRPr="003E2EF0" w:rsidRDefault="003471B7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57380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刑事運思齊</w:t>
            </w:r>
            <w:proofErr w:type="gramEnd"/>
            <w:r w:rsidRPr="003E2EF0">
              <w:rPr>
                <w:rFonts w:eastAsia="標楷體"/>
              </w:rPr>
              <w:t>學習單</w:t>
            </w: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DB13BD" w:rsidRPr="003E2EF0" w:rsidRDefault="00DB13BD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</w:p>
          <w:p w:rsidR="00573806" w:rsidRPr="003E2EF0" w:rsidRDefault="00573806" w:rsidP="00573806">
            <w:pPr>
              <w:rPr>
                <w:rFonts w:eastAsia="標楷體"/>
              </w:rPr>
            </w:pPr>
            <w:proofErr w:type="gramStart"/>
            <w:r w:rsidRPr="003E2EF0">
              <w:rPr>
                <w:rFonts w:eastAsia="標楷體"/>
              </w:rPr>
              <w:t>運思刑</w:t>
            </w:r>
            <w:proofErr w:type="gramEnd"/>
            <w:r w:rsidRPr="003E2EF0">
              <w:rPr>
                <w:rFonts w:eastAsia="標楷體"/>
              </w:rPr>
              <w:t>步行流程單</w:t>
            </w:r>
          </w:p>
          <w:p w:rsidR="00573806" w:rsidRPr="003E2EF0" w:rsidRDefault="00573806" w:rsidP="00573806">
            <w:pPr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3E2EF0" w:rsidTr="00350A46">
        <w:trPr>
          <w:trHeight w:val="315"/>
        </w:trPr>
        <w:tc>
          <w:tcPr>
            <w:tcW w:w="828" w:type="dxa"/>
            <w:vMerge/>
            <w:shd w:val="pct10" w:color="auto" w:fill="auto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總結階段</w:t>
            </w: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87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rPr>
                <w:rFonts w:eastAsia="標楷體"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FCC"/>
          </w:tcPr>
          <w:p w:rsidR="00E87E1E" w:rsidRPr="003E2EF0" w:rsidRDefault="00E87E1E" w:rsidP="00350A46">
            <w:pPr>
              <w:rPr>
                <w:rFonts w:eastAsia="標楷體"/>
                <w:sz w:val="28"/>
                <w:szCs w:val="28"/>
              </w:rPr>
            </w:pPr>
          </w:p>
        </w:tc>
      </w:tr>
      <w:tr w:rsidR="008F1559" w:rsidRPr="003E2EF0" w:rsidTr="00350A46">
        <w:trPr>
          <w:trHeight w:val="1110"/>
        </w:trPr>
        <w:tc>
          <w:tcPr>
            <w:tcW w:w="828" w:type="dxa"/>
            <w:vMerge/>
            <w:tcBorders>
              <w:bottom w:val="double" w:sz="6" w:space="0" w:color="000000"/>
            </w:tcBorders>
            <w:shd w:val="pct10" w:color="auto" w:fill="auto"/>
          </w:tcPr>
          <w:p w:rsidR="00E87E1E" w:rsidRPr="003E2EF0" w:rsidRDefault="00E87E1E" w:rsidP="00350A46">
            <w:pPr>
              <w:rPr>
                <w:rFonts w:eastAsia="標楷體"/>
                <w:b/>
                <w:sz w:val="28"/>
                <w:szCs w:val="28"/>
              </w:rPr>
            </w:pPr>
          </w:p>
        </w:tc>
        <w:tc>
          <w:tcPr>
            <w:tcW w:w="6480" w:type="dxa"/>
            <w:tcBorders>
              <w:top w:val="single" w:sz="4" w:space="0" w:color="auto"/>
              <w:bottom w:val="double" w:sz="6" w:space="0" w:color="000000"/>
            </w:tcBorders>
          </w:tcPr>
          <w:p w:rsidR="00C26F38" w:rsidRPr="003E2EF0" w:rsidRDefault="00AC7FCA" w:rsidP="00AC7FCA">
            <w:pPr>
              <w:adjustRightInd w:val="0"/>
              <w:snapToGrid w:val="0"/>
              <w:rPr>
                <w:rFonts w:eastAsia="標楷體"/>
                <w:b/>
              </w:rPr>
            </w:pPr>
            <w:r w:rsidRPr="003E2EF0">
              <w:rPr>
                <w:rFonts w:ascii="新細明體"/>
                <w:b/>
              </w:rPr>
              <w:t>◎</w:t>
            </w:r>
            <w:r w:rsidR="0095002E" w:rsidRPr="003E2EF0">
              <w:rPr>
                <w:rFonts w:eastAsia="標楷體"/>
                <w:b/>
              </w:rPr>
              <w:t>教師總結：</w:t>
            </w:r>
          </w:p>
          <w:p w:rsidR="00C26F38" w:rsidRPr="003E2EF0" w:rsidRDefault="0095002E" w:rsidP="00C26F38">
            <w:pPr>
              <w:pStyle w:val="ad"/>
              <w:numPr>
                <w:ilvl w:val="0"/>
                <w:numId w:val="26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法律是道德的最後一條防線，而刑法又是其中的最低道德標準，除非其他法律未能有效防制不法行為，才考慮將刑罰做為最後的制裁手段。</w:t>
            </w:r>
          </w:p>
          <w:p w:rsidR="004C678A" w:rsidRPr="003E2EF0" w:rsidRDefault="0095002E" w:rsidP="00C26F38">
            <w:pPr>
              <w:pStyle w:val="ad"/>
              <w:numPr>
                <w:ilvl w:val="0"/>
                <w:numId w:val="26"/>
              </w:numPr>
              <w:snapToGrid w:val="0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因為刑罰是所有法律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懲罰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中最為嚴厲的，為了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保障人權，避免政府未依法行政，使得人民權利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遭受侵犯，刑法的犯罪成立必須根據「罪刑法定原則」，限制政府不得濫用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權力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，此一原則也是刑法最重要的精神。</w:t>
            </w:r>
          </w:p>
          <w:p w:rsidR="00E87E1E" w:rsidRPr="003E2EF0" w:rsidRDefault="0095002E" w:rsidP="00C26F38">
            <w:pPr>
              <w:pStyle w:val="ad"/>
              <w:numPr>
                <w:ilvl w:val="0"/>
                <w:numId w:val="26"/>
              </w:numPr>
              <w:snapToGrid w:val="0"/>
              <w:rPr>
                <w:rFonts w:ascii="Times New Roman" w:hAnsi="Times New Roman"/>
                <w:szCs w:val="28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透過運算思維模式作為</w:t>
            </w:r>
            <w:r w:rsidR="00C26F38" w:rsidRPr="003E2EF0">
              <w:rPr>
                <w:rFonts w:ascii="Times New Roman" w:hAnsi="Times New Roman"/>
                <w:sz w:val="24"/>
                <w:szCs w:val="24"/>
              </w:rPr>
              <w:t>心智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工具，</w:t>
            </w:r>
            <w:r w:rsidR="004C678A" w:rsidRPr="003E2EF0">
              <w:rPr>
                <w:rFonts w:ascii="Times New Roman" w:hAnsi="Times New Roman"/>
                <w:sz w:val="24"/>
                <w:szCs w:val="24"/>
              </w:rPr>
              <w:t>自行繪製犯罪成立判斷流程，了解</w:t>
            </w:r>
            <w:r w:rsidR="00C26F38" w:rsidRPr="003E2EF0">
              <w:rPr>
                <w:rFonts w:ascii="Times New Roman" w:hAnsi="Times New Roman"/>
                <w:sz w:val="24"/>
                <w:szCs w:val="24"/>
              </w:rPr>
              <w:t>刑罰的可怕，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對於犯罪行為的成立要件</w:t>
            </w:r>
            <w:r w:rsidR="00C26F38" w:rsidRPr="003E2EF0">
              <w:rPr>
                <w:rFonts w:ascii="Times New Roman" w:hAnsi="Times New Roman"/>
                <w:sz w:val="24"/>
                <w:szCs w:val="24"/>
              </w:rPr>
              <w:t>更須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層層嚴格把關，藉此</w:t>
            </w:r>
            <w:r w:rsidR="00C26F38" w:rsidRPr="003E2EF0">
              <w:rPr>
                <w:rFonts w:ascii="Times New Roman" w:hAnsi="Times New Roman"/>
                <w:sz w:val="24"/>
                <w:szCs w:val="24"/>
              </w:rPr>
              <w:t>了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解「罪刑法定原則」的</w:t>
            </w:r>
            <w:r w:rsidR="00D7247F" w:rsidRPr="003E2EF0">
              <w:rPr>
                <w:rFonts w:ascii="Times New Roman" w:hAnsi="Times New Roman"/>
                <w:sz w:val="24"/>
                <w:szCs w:val="24"/>
              </w:rPr>
              <w:t>精神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</w:tc>
        <w:tc>
          <w:tcPr>
            <w:tcW w:w="873" w:type="dxa"/>
            <w:tcBorders>
              <w:top w:val="single" w:sz="4" w:space="0" w:color="auto"/>
              <w:bottom w:val="double" w:sz="6" w:space="0" w:color="000000"/>
            </w:tcBorders>
          </w:tcPr>
          <w:p w:rsidR="00E87E1E" w:rsidRPr="003E2EF0" w:rsidRDefault="00573806" w:rsidP="00350A46">
            <w:pPr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t>5’</w:t>
            </w:r>
          </w:p>
        </w:tc>
        <w:tc>
          <w:tcPr>
            <w:tcW w:w="873" w:type="dxa"/>
            <w:tcBorders>
              <w:top w:val="single" w:sz="4" w:space="0" w:color="auto"/>
              <w:bottom w:val="double" w:sz="6" w:space="0" w:color="000000"/>
            </w:tcBorders>
          </w:tcPr>
          <w:p w:rsidR="00E87E1E" w:rsidRPr="003E2EF0" w:rsidRDefault="00573806" w:rsidP="00573806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教學投影片</w:t>
            </w:r>
          </w:p>
        </w:tc>
        <w:tc>
          <w:tcPr>
            <w:tcW w:w="874" w:type="dxa"/>
            <w:tcBorders>
              <w:top w:val="single" w:sz="4" w:space="0" w:color="auto"/>
              <w:bottom w:val="double" w:sz="6" w:space="0" w:color="000000"/>
            </w:tcBorders>
          </w:tcPr>
          <w:p w:rsidR="00E87E1E" w:rsidRPr="003E2EF0" w:rsidRDefault="00573806" w:rsidP="00350A46">
            <w:pPr>
              <w:rPr>
                <w:rFonts w:eastAsia="標楷體"/>
                <w:sz w:val="28"/>
                <w:szCs w:val="28"/>
              </w:rPr>
            </w:pPr>
            <w:r w:rsidRPr="003E2EF0">
              <w:rPr>
                <w:rFonts w:eastAsia="標楷體"/>
              </w:rPr>
              <w:t>課堂問答</w:t>
            </w:r>
          </w:p>
        </w:tc>
      </w:tr>
    </w:tbl>
    <w:p w:rsidR="00E87E1E" w:rsidRPr="003E2EF0" w:rsidRDefault="00E87E1E" w:rsidP="007A420F">
      <w:pPr>
        <w:rPr>
          <w:rFonts w:eastAsia="標楷體"/>
          <w:sz w:val="28"/>
          <w:szCs w:val="28"/>
        </w:rPr>
      </w:pPr>
      <w:r w:rsidRPr="003E2EF0">
        <w:rPr>
          <w:rFonts w:eastAsia="標楷體"/>
          <w:sz w:val="28"/>
          <w:szCs w:val="28"/>
        </w:rPr>
        <w:br w:type="page"/>
      </w:r>
    </w:p>
    <w:p w:rsidR="00E87E1E" w:rsidRPr="003E2EF0" w:rsidRDefault="00E87E1E" w:rsidP="007A420F">
      <w:pPr>
        <w:rPr>
          <w:rFonts w:eastAsia="標楷體"/>
          <w:b/>
          <w:highlight w:val="cyan"/>
          <w:bdr w:val="single" w:sz="4" w:space="0" w:color="auto"/>
        </w:rPr>
        <w:sectPr w:rsidR="00E87E1E" w:rsidRPr="003E2EF0" w:rsidSect="007D778A">
          <w:footerReference w:type="default" r:id="rId27"/>
          <w:pgSz w:w="11906" w:h="16838" w:code="9"/>
          <w:pgMar w:top="851" w:right="1021" w:bottom="1134" w:left="1021" w:header="680" w:footer="334" w:gutter="0"/>
          <w:cols w:space="425"/>
          <w:docGrid w:type="lines" w:linePitch="360"/>
        </w:sectPr>
      </w:pPr>
    </w:p>
    <w:p w:rsidR="00E87E1E" w:rsidRPr="003E2EF0" w:rsidRDefault="00E87E1E" w:rsidP="007A420F">
      <w:pPr>
        <w:jc w:val="center"/>
        <w:rPr>
          <w:rFonts w:eastAsia="標楷體"/>
          <w:b/>
          <w:sz w:val="28"/>
          <w:szCs w:val="28"/>
        </w:rPr>
      </w:pPr>
      <w:r w:rsidRPr="003E2EF0">
        <w:rPr>
          <w:rFonts w:eastAsia="標楷體"/>
          <w:b/>
          <w:sz w:val="28"/>
          <w:szCs w:val="28"/>
        </w:rPr>
        <w:lastRenderedPageBreak/>
        <w:t>教學成果與反思</w:t>
      </w:r>
    </w:p>
    <w:tbl>
      <w:tblPr>
        <w:tblW w:w="10107" w:type="dxa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1626"/>
        <w:gridCol w:w="8481"/>
      </w:tblGrid>
      <w:tr w:rsidR="008F1559" w:rsidRPr="003E2EF0" w:rsidTr="00350A46">
        <w:trPr>
          <w:trHeight w:val="3873"/>
          <w:jc w:val="center"/>
        </w:trPr>
        <w:tc>
          <w:tcPr>
            <w:tcW w:w="1626" w:type="dxa"/>
            <w:tcBorders>
              <w:top w:val="double" w:sz="4" w:space="0" w:color="auto"/>
              <w:left w:val="double" w:sz="4" w:space="0" w:color="auto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caps/>
                <w:sz w:val="28"/>
                <w:szCs w:val="28"/>
              </w:rPr>
            </w:pPr>
            <w:r w:rsidRPr="003E2EF0">
              <w:rPr>
                <w:rFonts w:eastAsia="標楷體"/>
                <w:b/>
                <w:caps/>
                <w:sz w:val="28"/>
                <w:szCs w:val="28"/>
              </w:rPr>
              <w:t>教學過程</w:t>
            </w:r>
            <w:r w:rsidRPr="003E2EF0">
              <w:rPr>
                <w:rFonts w:eastAsia="標楷體"/>
                <w:b/>
                <w:caps/>
                <w:sz w:val="28"/>
                <w:szCs w:val="28"/>
              </w:rPr>
              <w:br/>
            </w:r>
            <w:r w:rsidRPr="003E2EF0">
              <w:rPr>
                <w:rFonts w:eastAsia="標楷體"/>
                <w:b/>
                <w:caps/>
                <w:sz w:val="28"/>
                <w:szCs w:val="28"/>
              </w:rPr>
              <w:t>紀錄或成果</w:t>
            </w:r>
          </w:p>
        </w:tc>
        <w:tc>
          <w:tcPr>
            <w:tcW w:w="8481" w:type="dxa"/>
            <w:tcBorders>
              <w:top w:val="double" w:sz="6" w:space="0" w:color="000000"/>
            </w:tcBorders>
          </w:tcPr>
          <w:p w:rsidR="003471B7" w:rsidRPr="003E2EF0" w:rsidRDefault="003471B7" w:rsidP="003471B7">
            <w:pPr>
              <w:snapToGrid w:val="0"/>
              <w:jc w:val="center"/>
              <w:rPr>
                <w:rFonts w:eastAsia="標楷體"/>
                <w:caps/>
                <w:sz w:val="28"/>
                <w:szCs w:val="28"/>
              </w:rPr>
            </w:pPr>
          </w:p>
          <w:p w:rsidR="008E1C76" w:rsidRPr="003E2EF0" w:rsidRDefault="008E1C76" w:rsidP="003471B7">
            <w:pPr>
              <w:snapToGrid w:val="0"/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sz w:val="28"/>
                <w:szCs w:val="28"/>
              </w:rPr>
              <w:t>【流程圖成果</w:t>
            </w:r>
            <w:r w:rsidRPr="003E2EF0">
              <w:rPr>
                <w:rFonts w:eastAsia="標楷體"/>
                <w:caps/>
                <w:sz w:val="28"/>
                <w:szCs w:val="28"/>
              </w:rPr>
              <w:t>1</w:t>
            </w:r>
            <w:r w:rsidRPr="003E2EF0">
              <w:rPr>
                <w:rFonts w:eastAsia="標楷體"/>
                <w:caps/>
                <w:sz w:val="28"/>
                <w:szCs w:val="28"/>
              </w:rPr>
              <w:t>】</w:t>
            </w:r>
          </w:p>
          <w:p w:rsidR="00E87E1E" w:rsidRPr="003E2EF0" w:rsidRDefault="008E1C76" w:rsidP="003471B7">
            <w:pPr>
              <w:snapToGrid w:val="0"/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033942" cy="3780000"/>
                  <wp:effectExtent l="19050" t="0" r="0" b="0"/>
                  <wp:docPr id="2" name="圖片 1" descr="H:\正式教師\比賽\106.08.31_106愛學網(待)\系列2：教師創意教案徵集\創意教案-刑事，運思齊！\【教學投影片】刑事，運思齊！_邱俐瑜\投影片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正式教師\比賽\106.08.31_106愛學網(待)\系列2：教師創意教案徵集\創意教案-刑事，運思齊！\【教學投影片】刑事，運思齊！_邱俐瑜\投影片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3942" cy="37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1C76" w:rsidRPr="003E2EF0" w:rsidRDefault="008E1C76" w:rsidP="003471B7">
            <w:pPr>
              <w:snapToGrid w:val="0"/>
              <w:jc w:val="center"/>
              <w:rPr>
                <w:rFonts w:eastAsia="標楷體"/>
                <w:caps/>
                <w:sz w:val="28"/>
                <w:szCs w:val="28"/>
              </w:rPr>
            </w:pPr>
          </w:p>
          <w:p w:rsidR="008E1C76" w:rsidRPr="003E2EF0" w:rsidRDefault="008E1C76" w:rsidP="003471B7">
            <w:pPr>
              <w:snapToGrid w:val="0"/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sz w:val="28"/>
                <w:szCs w:val="28"/>
              </w:rPr>
              <w:t>【流程圖成果</w:t>
            </w:r>
            <w:r w:rsidR="003471B7" w:rsidRPr="003E2EF0">
              <w:rPr>
                <w:rFonts w:eastAsia="標楷體"/>
                <w:caps/>
                <w:sz w:val="28"/>
                <w:szCs w:val="28"/>
              </w:rPr>
              <w:t>2</w:t>
            </w:r>
            <w:r w:rsidRPr="003E2EF0">
              <w:rPr>
                <w:rFonts w:eastAsia="標楷體"/>
                <w:caps/>
                <w:sz w:val="28"/>
                <w:szCs w:val="28"/>
              </w:rPr>
              <w:t>】</w:t>
            </w:r>
            <w:r w:rsidRPr="003E2EF0"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040000" cy="3780000"/>
                  <wp:effectExtent l="19050" t="0" r="8250" b="0"/>
                  <wp:docPr id="3" name="圖片 2" descr="H:\正式教師\比賽\106.08.31_106愛學網(待)\系列2：教師創意教案徵集\創意教案-刑事，運思齊！\【教學投影片】刑事，運思齊！_邱俐瑜\投影片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正式教師\比賽\106.08.31_106愛學網(待)\系列2：教師創意教案徵集\創意教案-刑事，運思齊！\【教學投影片】刑事，運思齊！_邱俐瑜\投影片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37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471B7" w:rsidRPr="003E2EF0" w:rsidRDefault="003471B7" w:rsidP="00350A4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3471B7" w:rsidRPr="003E2EF0" w:rsidRDefault="003471B7" w:rsidP="00350A4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3471B7" w:rsidRPr="003E2EF0" w:rsidRDefault="003471B7" w:rsidP="00350A46">
            <w:pPr>
              <w:snapToGrid w:val="0"/>
              <w:jc w:val="both"/>
              <w:rPr>
                <w:rFonts w:eastAsia="標楷體"/>
                <w:caps/>
                <w:sz w:val="28"/>
                <w:szCs w:val="28"/>
              </w:rPr>
            </w:pPr>
          </w:p>
          <w:p w:rsidR="008E1C76" w:rsidRPr="003E2EF0" w:rsidRDefault="003471B7" w:rsidP="003471B7">
            <w:pPr>
              <w:snapToGrid w:val="0"/>
              <w:jc w:val="center"/>
              <w:rPr>
                <w:rFonts w:eastAsia="標楷體"/>
                <w:caps/>
                <w:sz w:val="28"/>
                <w:szCs w:val="28"/>
              </w:rPr>
            </w:pPr>
            <w:r w:rsidRPr="003E2EF0">
              <w:rPr>
                <w:rFonts w:eastAsia="標楷體"/>
                <w:caps/>
                <w:sz w:val="28"/>
                <w:szCs w:val="28"/>
              </w:rPr>
              <w:t>【流程圖成果</w:t>
            </w:r>
            <w:r w:rsidRPr="003E2EF0">
              <w:rPr>
                <w:rFonts w:eastAsia="標楷體"/>
                <w:caps/>
                <w:sz w:val="28"/>
                <w:szCs w:val="28"/>
              </w:rPr>
              <w:t>3</w:t>
            </w:r>
            <w:r w:rsidRPr="003E2EF0">
              <w:rPr>
                <w:rFonts w:eastAsia="標楷體"/>
                <w:caps/>
                <w:sz w:val="28"/>
                <w:szCs w:val="28"/>
              </w:rPr>
              <w:t>】</w:t>
            </w:r>
            <w:r w:rsidR="008E1C76" w:rsidRPr="003E2EF0">
              <w:rPr>
                <w:rFonts w:eastAsia="標楷體"/>
                <w:caps/>
                <w:noProof/>
                <w:sz w:val="28"/>
                <w:szCs w:val="28"/>
              </w:rPr>
              <w:drawing>
                <wp:inline distT="0" distB="0" distL="0" distR="0">
                  <wp:extent cx="5040000" cy="3780000"/>
                  <wp:effectExtent l="19050" t="0" r="8250" b="0"/>
                  <wp:docPr id="4" name="圖片 3" descr="H:\正式教師\比賽\106.08.31_106愛學網(待)\系列2：教師創意教案徵集\創意教案-刑事，運思齊！\【教學投影片】刑事，運思齊！_邱俐瑜\投影片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正式教師\比賽\106.08.31_106愛學網(待)\系列2：教師創意教案徵集\創意教案-刑事，運思齊！\【教學投影片】刑事，運思齊！_邱俐瑜\投影片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000" cy="37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F1559" w:rsidRPr="003E2EF0" w:rsidTr="00301D04">
        <w:trPr>
          <w:trHeight w:val="1300"/>
          <w:jc w:val="center"/>
        </w:trPr>
        <w:tc>
          <w:tcPr>
            <w:tcW w:w="1626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CC"/>
            <w:vAlign w:val="center"/>
          </w:tcPr>
          <w:p w:rsidR="00E87E1E" w:rsidRPr="003E2EF0" w:rsidRDefault="00E87E1E" w:rsidP="00350A46">
            <w:pPr>
              <w:snapToGrid w:val="0"/>
              <w:jc w:val="center"/>
              <w:rPr>
                <w:rFonts w:eastAsia="標楷體"/>
                <w:b/>
                <w:sz w:val="28"/>
                <w:szCs w:val="28"/>
              </w:rPr>
            </w:pPr>
            <w:r w:rsidRPr="003E2EF0">
              <w:rPr>
                <w:rFonts w:eastAsia="標楷體"/>
                <w:b/>
                <w:sz w:val="28"/>
                <w:szCs w:val="28"/>
              </w:rPr>
              <w:lastRenderedPageBreak/>
              <w:t>教學反思</w:t>
            </w:r>
          </w:p>
        </w:tc>
        <w:tc>
          <w:tcPr>
            <w:tcW w:w="8481" w:type="dxa"/>
            <w:tcBorders>
              <w:bottom w:val="double" w:sz="6" w:space="0" w:color="000000"/>
            </w:tcBorders>
          </w:tcPr>
          <w:p w:rsidR="00573806" w:rsidRPr="003E2EF0" w:rsidRDefault="00573806" w:rsidP="006A50D7">
            <w:pPr>
              <w:pStyle w:val="ad"/>
              <w:numPr>
                <w:ilvl w:val="0"/>
                <w:numId w:val="23"/>
              </w:num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學生透過親身</w:t>
            </w:r>
            <w:r w:rsidR="00301D04" w:rsidRPr="003E2EF0">
              <w:rPr>
                <w:rFonts w:ascii="Times New Roman" w:hAnsi="Times New Roman"/>
                <w:sz w:val="24"/>
                <w:szCs w:val="24"/>
              </w:rPr>
              <w:t>繪製「</w:t>
            </w:r>
            <w:proofErr w:type="gramStart"/>
            <w:r w:rsidR="00301D04" w:rsidRPr="003E2EF0">
              <w:rPr>
                <w:rFonts w:ascii="Times New Roman" w:hAnsi="Times New Roman"/>
                <w:sz w:val="24"/>
                <w:szCs w:val="24"/>
              </w:rPr>
              <w:t>運思刑</w:t>
            </w:r>
            <w:proofErr w:type="gramEnd"/>
            <w:r w:rsidR="00301D04" w:rsidRPr="003E2EF0">
              <w:rPr>
                <w:rFonts w:ascii="Times New Roman" w:hAnsi="Times New Roman"/>
                <w:sz w:val="24"/>
                <w:szCs w:val="24"/>
              </w:rPr>
              <w:t>步行」犯罪判斷流程圖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，</w:t>
            </w:r>
            <w:r w:rsidR="00301D04" w:rsidRPr="003E2EF0">
              <w:rPr>
                <w:rFonts w:ascii="Times New Roman" w:hAnsi="Times New Roman"/>
                <w:sz w:val="24"/>
                <w:szCs w:val="24"/>
              </w:rPr>
              <w:t>對於犯罪行為的成立要件能更加清晰</w:t>
            </w:r>
            <w:r w:rsidRPr="003E2EF0">
              <w:rPr>
                <w:rFonts w:ascii="Times New Roman" w:hAnsi="Times New Roman"/>
                <w:sz w:val="24"/>
                <w:szCs w:val="24"/>
              </w:rPr>
              <w:t>。</w:t>
            </w:r>
          </w:p>
          <w:p w:rsidR="008E1C76" w:rsidRPr="003E2EF0" w:rsidRDefault="008E1C76" w:rsidP="006A50D7">
            <w:pPr>
              <w:pStyle w:val="ad"/>
              <w:numPr>
                <w:ilvl w:val="0"/>
                <w:numId w:val="23"/>
              </w:numPr>
              <w:snapToGrid w:val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透過運算思維模式作為心智工具，剝除先入為主的非理性情感，對於犯罪行為成立要件，理性的層層檢核、嚴格把關，藉此了解「罪刑法定原則」的精神。</w:t>
            </w:r>
          </w:p>
          <w:p w:rsidR="00E87E1E" w:rsidRPr="003E2EF0" w:rsidRDefault="00301D04" w:rsidP="006A50D7">
            <w:pPr>
              <w:pStyle w:val="ad"/>
              <w:numPr>
                <w:ilvl w:val="0"/>
                <w:numId w:val="23"/>
              </w:numPr>
              <w:snapToGrid w:val="0"/>
              <w:jc w:val="both"/>
              <w:rPr>
                <w:rFonts w:ascii="Times New Roman" w:hAnsi="Times New Roman"/>
                <w:szCs w:val="28"/>
              </w:rPr>
            </w:pPr>
            <w:r w:rsidRPr="003E2EF0">
              <w:rPr>
                <w:rFonts w:ascii="Times New Roman" w:hAnsi="Times New Roman"/>
                <w:sz w:val="24"/>
                <w:szCs w:val="24"/>
              </w:rPr>
              <w:t>教師在過程中需提醒學生，犯罪判斷練習與法官真實判案不同，真實判案需考慮更多情境，此僅為簡化後版本，方便</w:t>
            </w:r>
            <w:proofErr w:type="gramStart"/>
            <w:r w:rsidRPr="003E2EF0">
              <w:rPr>
                <w:rFonts w:ascii="Times New Roman" w:hAnsi="Times New Roman"/>
                <w:sz w:val="24"/>
                <w:szCs w:val="24"/>
              </w:rPr>
              <w:t>釐</w:t>
            </w:r>
            <w:proofErr w:type="gramEnd"/>
            <w:r w:rsidRPr="003E2EF0">
              <w:rPr>
                <w:rFonts w:ascii="Times New Roman" w:hAnsi="Times New Roman"/>
                <w:sz w:val="24"/>
                <w:szCs w:val="24"/>
              </w:rPr>
              <w:t>清概念。</w:t>
            </w:r>
          </w:p>
        </w:tc>
      </w:tr>
    </w:tbl>
    <w:p w:rsidR="00E87E1E" w:rsidRPr="003E2EF0" w:rsidRDefault="00E87E1E" w:rsidP="007A420F">
      <w:pPr>
        <w:spacing w:line="460" w:lineRule="exact"/>
        <w:rPr>
          <w:rFonts w:eastAsia="標楷體"/>
          <w:sz w:val="28"/>
          <w:szCs w:val="28"/>
        </w:rPr>
      </w:pPr>
    </w:p>
    <w:p w:rsidR="00573806" w:rsidRPr="003E2EF0" w:rsidRDefault="00573806">
      <w:pPr>
        <w:widowControl/>
        <w:rPr>
          <w:rFonts w:eastAsia="標楷體"/>
          <w:sz w:val="32"/>
          <w:szCs w:val="32"/>
        </w:rPr>
      </w:pPr>
      <w:r w:rsidRPr="003E2EF0">
        <w:rPr>
          <w:rFonts w:eastAsia="標楷體"/>
          <w:sz w:val="32"/>
          <w:szCs w:val="32"/>
        </w:rPr>
        <w:br w:type="page"/>
      </w:r>
    </w:p>
    <w:p w:rsidR="00573806" w:rsidRPr="003E2EF0" w:rsidRDefault="00573806" w:rsidP="00573806">
      <w:pPr>
        <w:jc w:val="right"/>
        <w:rPr>
          <w:rFonts w:eastAsia="標楷體"/>
          <w:b/>
          <w:sz w:val="28"/>
          <w:szCs w:val="28"/>
        </w:rPr>
      </w:pPr>
      <w:r w:rsidRPr="003E2EF0">
        <w:rPr>
          <w:rFonts w:eastAsia="標楷體"/>
          <w:b/>
          <w:sz w:val="28"/>
          <w:szCs w:val="28"/>
        </w:rPr>
        <w:lastRenderedPageBreak/>
        <w:t>【教學投影片】</w:t>
      </w:r>
    </w:p>
    <w:tbl>
      <w:tblPr>
        <w:tblStyle w:val="a8"/>
        <w:tblW w:w="0" w:type="auto"/>
        <w:tblLayout w:type="fixed"/>
        <w:tblLook w:val="04A0"/>
      </w:tblPr>
      <w:tblGrid>
        <w:gridCol w:w="4734"/>
        <w:gridCol w:w="4734"/>
      </w:tblGrid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7" name="圖片 4" descr="H:\正式教師\比賽\106.08.31_106愛學網(待)\系列2：教師創意教案徵集\創意教案-刑事，運思齊！\【教學投影片】刑事，運思齊！_邱俐瑜\投影片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正式教師\比賽\106.08.31_106愛學網(待)\系列2：教師創意教案徵集\創意教案-刑事，運思齊！\【教學投影片】刑事，運思齊！_邱俐瑜\投影片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8" name="圖片 5" descr="H:\正式教師\比賽\106.08.31_106愛學網(待)\系列2：教師創意教案徵集\創意教案-刑事，運思齊！\【教學投影片】刑事，運思齊！_邱俐瑜\投影片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:\正式教師\比賽\106.08.31_106愛學網(待)\系列2：教師創意教案徵集\創意教案-刑事，運思齊！\【教學投影片】刑事，運思齊！_邱俐瑜\投影片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9" name="圖片 6" descr="H:\正式教師\比賽\106.08.31_106愛學網(待)\系列2：教師創意教案徵集\創意教案-刑事，運思齊！\【教學投影片】刑事，運思齊！_邱俐瑜\投影片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正式教師\比賽\106.08.31_106愛學網(待)\系列2：教師創意教案徵集\創意教案-刑事，運思齊！\【教學投影片】刑事，運思齊！_邱俐瑜\投影片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0" name="圖片 7" descr="H:\正式教師\比賽\106.08.31_106愛學網(待)\系列2：教師創意教案徵集\創意教案-刑事，運思齊！\【教學投影片】刑事，運思齊！_邱俐瑜\投影片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正式教師\比賽\106.08.31_106愛學網(待)\系列2：教師創意教案徵集\創意教案-刑事，運思齊！\【教學投影片】刑事，運思齊！_邱俐瑜\投影片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1" name="圖片 8" descr="H:\正式教師\比賽\106.08.31_106愛學網(待)\系列2：教師創意教案徵集\創意教案-刑事，運思齊！\【教學投影片】刑事，運思齊！_邱俐瑜\投影片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正式教師\比賽\106.08.31_106愛學網(待)\系列2：教師創意教案徵集\創意教案-刑事，運思齊！\【教學投影片】刑事，運思齊！_邱俐瑜\投影片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2" name="圖片 9" descr="H:\正式教師\比賽\106.08.31_106愛學網(待)\系列2：教師創意教案徵集\創意教案-刑事，運思齊！\【教學投影片】刑事，運思齊！_邱俐瑜\投影片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正式教師\比賽\106.08.31_106愛學網(待)\系列2：教師創意教案徵集\創意教案-刑事，運思齊！\【教學投影片】刑事，運思齊！_邱俐瑜\投影片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lastRenderedPageBreak/>
              <w:drawing>
                <wp:inline distT="0" distB="0" distL="0" distR="0">
                  <wp:extent cx="2857500" cy="2143125"/>
                  <wp:effectExtent l="19050" t="0" r="0" b="0"/>
                  <wp:docPr id="13" name="圖片 10" descr="H:\正式教師\比賽\106.08.31_106愛學網(待)\系列2：教師創意教案徵集\創意教案-刑事，運思齊！\【教學投影片】刑事，運思齊！_邱俐瑜\投影片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正式教師\比賽\106.08.31_106愛學網(待)\系列2：教師創意教案徵集\創意教案-刑事，運思齊！\【教學投影片】刑事，運思齊！_邱俐瑜\投影片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4" name="圖片 11" descr="H:\正式教師\比賽\106.08.31_106愛學網(待)\系列2：教師創意教案徵集\創意教案-刑事，運思齊！\【教學投影片】刑事，運思齊！_邱俐瑜\投影片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:\正式教師\比賽\106.08.31_106愛學網(待)\系列2：教師創意教案徵集\創意教案-刑事，運思齊！\【教學投影片】刑事，運思齊！_邱俐瑜\投影片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5" name="圖片 12" descr="H:\正式教師\比賽\106.08.31_106愛學網(待)\系列2：教師創意教案徵集\創意教案-刑事，運思齊！\【教學投影片】刑事，運思齊！_邱俐瑜\投影片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:\正式教師\比賽\106.08.31_106愛學網(待)\系列2：教師創意教案徵集\創意教案-刑事，運思齊！\【教學投影片】刑事，運思齊！_邱俐瑜\投影片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6" name="圖片 13" descr="H:\正式教師\比賽\106.08.31_106愛學網(待)\系列2：教師創意教案徵集\創意教案-刑事，運思齊！\【教學投影片】刑事，運思齊！_邱俐瑜\投影片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:\正式教師\比賽\106.08.31_106愛學網(待)\系列2：教師創意教案徵集\創意教案-刑事，運思齊！\【教學投影片】刑事，運思齊！_邱俐瑜\投影片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7" name="圖片 14" descr="H:\正式教師\比賽\106.08.31_106愛學網(待)\系列2：教師創意教案徵集\創意教案-刑事，運思齊！\【教學投影片】刑事，運思齊！_邱俐瑜\投影片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:\正式教師\比賽\106.08.31_106愛學網(待)\系列2：教師創意教案徵集\創意教案-刑事，運思齊！\【教學投影片】刑事，運思齊！_邱俐瑜\投影片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8" name="圖片 15" descr="H:\正式教師\比賽\106.08.31_106愛學網(待)\系列2：教師創意教案徵集\創意教案-刑事，運思齊！\【教學投影片】刑事，運思齊！_邱俐瑜\投影片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:\正式教師\比賽\106.08.31_106愛學網(待)\系列2：教師創意教案徵集\創意教案-刑事，運思齊！\【教學投影片】刑事，運思齊！_邱俐瑜\投影片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19" name="圖片 16" descr="H:\正式教師\比賽\106.08.31_106愛學網(待)\系列2：教師創意教案徵集\創意教案-刑事，運思齊！\【教學投影片】刑事，運思齊！_邱俐瑜\投影片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:\正式教師\比賽\106.08.31_106愛學網(待)\系列2：教師創意教案徵集\創意教案-刑事，運思齊！\【教學投影片】刑事，運思齊！_邱俐瑜\投影片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0" name="圖片 17" descr="H:\正式教師\比賽\106.08.31_106愛學網(待)\系列2：教師創意教案徵集\創意教案-刑事，運思齊！\【教學投影片】刑事，運思齊！_邱俐瑜\投影片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:\正式教師\比賽\106.08.31_106愛學網(待)\系列2：教師創意教案徵集\創意教案-刑事，運思齊！\【教學投影片】刑事，運思齊！_邱俐瑜\投影片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lastRenderedPageBreak/>
              <w:drawing>
                <wp:inline distT="0" distB="0" distL="0" distR="0">
                  <wp:extent cx="2857500" cy="2143125"/>
                  <wp:effectExtent l="19050" t="0" r="0" b="0"/>
                  <wp:docPr id="21" name="圖片 18" descr="H:\正式教師\比賽\106.08.31_106愛學網(待)\系列2：教師創意教案徵集\創意教案-刑事，運思齊！\【教學投影片】刑事，運思齊！_邱俐瑜\投影片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:\正式教師\比賽\106.08.31_106愛學網(待)\系列2：教師創意教案徵集\創意教案-刑事，運思齊！\【教學投影片】刑事，運思齊！_邱俐瑜\投影片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2" name="圖片 19" descr="H:\正式教師\比賽\106.08.31_106愛學網(待)\系列2：教師創意教案徵集\創意教案-刑事，運思齊！\【教學投影片】刑事，運思齊！_邱俐瑜\投影片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:\正式教師\比賽\106.08.31_106愛學網(待)\系列2：教師創意教案徵集\創意教案-刑事，運思齊！\【教學投影片】刑事，運思齊！_邱俐瑜\投影片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3" name="圖片 20" descr="H:\正式教師\比賽\106.08.31_106愛學網(待)\系列2：教師創意教案徵集\創意教案-刑事，運思齊！\【教學投影片】刑事，運思齊！_邱俐瑜\投影片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:\正式教師\比賽\106.08.31_106愛學網(待)\系列2：教師創意教案徵集\創意教案-刑事，運思齊！\【教學投影片】刑事，運思齊！_邱俐瑜\投影片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4" name="圖片 21" descr="H:\正式教師\比賽\106.08.31_106愛學網(待)\系列2：教師創意教案徵集\創意教案-刑事，運思齊！\【教學投影片】刑事，運思齊！_邱俐瑜\投影片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:\正式教師\比賽\106.08.31_106愛學網(待)\系列2：教師創意教案徵集\創意教案-刑事，運思齊！\【教學投影片】刑事，運思齊！_邱俐瑜\投影片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5" name="圖片 22" descr="H:\正式教師\比賽\106.08.31_106愛學網(待)\系列2：教師創意教案徵集\創意教案-刑事，運思齊！\【教學投影片】刑事，運思齊！_邱俐瑜\投影片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:\正式教師\比賽\106.08.31_106愛學網(待)\系列2：教師創意教案徵集\創意教案-刑事，運思齊！\【教學投影片】刑事，運思齊！_邱俐瑜\投影片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6" name="圖片 23" descr="H:\正式教師\比賽\106.08.31_106愛學網(待)\系列2：教師創意教案徵集\創意教案-刑事，運思齊！\【教學投影片】刑事，運思齊！_邱俐瑜\投影片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:\正式教師\比賽\106.08.31_106愛學網(待)\系列2：教師創意教案徵集\創意教案-刑事，運思齊！\【教學投影片】刑事，運思齊！_邱俐瑜\投影片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7" name="圖片 24" descr="H:\正式教師\比賽\106.08.31_106愛學網(待)\系列2：教師創意教案徵集\創意教案-刑事，運思齊！\【教學投影片】刑事，運思齊！_邱俐瑜\投影片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:\正式教師\比賽\106.08.31_106愛學網(待)\系列2：教師創意教案徵集\創意教案-刑事，運思齊！\【教學投影片】刑事，運思齊！_邱俐瑜\投影片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28" name="圖片 25" descr="H:\正式教師\比賽\106.08.31_106愛學網(待)\系列2：教師創意教案徵集\創意教案-刑事，運思齊！\【教學投影片】刑事，運思齊！_邱俐瑜\投影片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:\正式教師\比賽\106.08.31_106愛學網(待)\系列2：教師創意教案徵集\創意教案-刑事，運思齊！\【教學投影片】刑事，運思齊！_邱俐瑜\投影片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lastRenderedPageBreak/>
              <w:drawing>
                <wp:inline distT="0" distB="0" distL="0" distR="0">
                  <wp:extent cx="2857500" cy="2143125"/>
                  <wp:effectExtent l="19050" t="0" r="0" b="0"/>
                  <wp:docPr id="29" name="圖片 26" descr="H:\正式教師\比賽\106.08.31_106愛學網(待)\系列2：教師創意教案徵集\創意教案-刑事，運思齊！\【教學投影片】刑事，運思齊！_邱俐瑜\投影片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:\正式教師\比賽\106.08.31_106愛學網(待)\系列2：教師創意教案徵集\創意教案-刑事，運思齊！\【教學投影片】刑事，運思齊！_邱俐瑜\投影片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30" name="圖片 27" descr="H:\正式教師\比賽\106.08.31_106愛學網(待)\系列2：教師創意教案徵集\創意教案-刑事，運思齊！\【教學投影片】刑事，運思齊！_邱俐瑜\投影片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:\正式教師\比賽\106.08.31_106愛學網(待)\系列2：教師創意教案徵集\創意教案-刑事，運思齊！\【教學投影片】刑事，運思齊！_邱俐瑜\投影片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31" name="圖片 28" descr="H:\正式教師\比賽\106.08.31_106愛學網(待)\系列2：教師創意教案徵集\創意教案-刑事，運思齊！\【教學投影片】刑事，運思齊！_邱俐瑜\投影片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:\正式教師\比賽\106.08.31_106愛學網(待)\系列2：教師創意教案徵集\創意教案-刑事，運思齊！\【教學投影片】刑事，運思齊！_邱俐瑜\投影片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930" name="圖片 29" descr="H:\正式教師\比賽\106.08.31_106愛學網(待)\系列2：教師創意教案徵集\創意教案-刑事，運思齊！\【教學投影片】刑事，運思齊！_邱俐瑜\投影片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:\正式教師\比賽\106.08.31_106愛學網(待)\系列2：教師創意教案徵集\創意教案-刑事，運思齊！\【教學投影片】刑事，運思齊！_邱俐瑜\投影片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931" name="圖片 30" descr="H:\正式教師\比賽\106.08.31_106愛學網(待)\系列2：教師創意教案徵集\創意教案-刑事，運思齊！\【教學投影片】刑事，運思齊！_邱俐瑜\投影片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:\正式教師\比賽\106.08.31_106愛學網(待)\系列2：教師創意教案徵集\創意教案-刑事，運思齊！\【教學投影片】刑事，運思齊！_邱俐瑜\投影片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932" name="圖片 31" descr="H:\正式教師\比賽\106.08.31_106愛學網(待)\系列2：教師創意教案徵集\創意教案-刑事，運思齊！\【教學投影片】刑事，運思齊！_邱俐瑜\投影片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:\正式教師\比賽\106.08.31_106愛學網(待)\系列2：教師創意教案徵集\創意教案-刑事，運思齊！\【教學投影片】刑事，運思齊！_邱俐瑜\投影片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73806" w:rsidRPr="003E2EF0" w:rsidTr="003471B7"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32" name="圖片 32" descr="H:\正式教師\比賽\106.08.31_106愛學網(待)\系列2：教師創意教案徵集\創意教案-刑事，運思齊！\【教學投影片】刑事，運思齊！_邱俐瑜\投影片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:\正式教師\比賽\106.08.31_106愛學網(待)\系列2：教師創意教案徵集\創意教案-刑事，運思齊！\【教學投影片】刑事，運思齊！_邱俐瑜\投影片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34" w:type="dxa"/>
          </w:tcPr>
          <w:p w:rsidR="00573806" w:rsidRPr="003E2EF0" w:rsidRDefault="003471B7" w:rsidP="003471B7">
            <w:pPr>
              <w:rPr>
                <w:noProof/>
              </w:rPr>
            </w:pPr>
            <w:r w:rsidRPr="003E2EF0">
              <w:rPr>
                <w:noProof/>
              </w:rPr>
              <w:drawing>
                <wp:inline distT="0" distB="0" distL="0" distR="0">
                  <wp:extent cx="2857500" cy="2143125"/>
                  <wp:effectExtent l="19050" t="0" r="0" b="0"/>
                  <wp:docPr id="33" name="圖片 33" descr="H:\正式教師\比賽\106.08.31_106愛學網(待)\系列2：教師創意教案徵集\創意教案-刑事，運思齊！\【教學投影片】刑事，運思齊！_邱俐瑜\投影片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:\正式教師\比賽\106.08.31_106愛學網(待)\系列2：教師創意教案徵集\創意教案-刑事，運思齊！\【教學投影片】刑事，運思齊！_邱俐瑜\投影片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14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3806" w:rsidRPr="003E2EF0" w:rsidRDefault="00573806" w:rsidP="00573806">
      <w:pPr>
        <w:jc w:val="right"/>
        <w:rPr>
          <w:rFonts w:eastAsia="標楷體"/>
          <w:b/>
          <w:sz w:val="28"/>
          <w:szCs w:val="28"/>
        </w:rPr>
      </w:pPr>
      <w:r w:rsidRPr="003E2EF0">
        <w:rPr>
          <w:rFonts w:eastAsia="標楷體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974725</wp:posOffset>
            </wp:positionH>
            <wp:positionV relativeFrom="paragraph">
              <wp:posOffset>-172085</wp:posOffset>
            </wp:positionV>
            <wp:extent cx="943610" cy="1050290"/>
            <wp:effectExtent l="19050" t="0" r="8890" b="0"/>
            <wp:wrapNone/>
            <wp:docPr id="929" name="圖片 1" descr="公民神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公民神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050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E2EF0">
        <w:rPr>
          <w:rFonts w:eastAsia="標楷體"/>
          <w:b/>
          <w:sz w:val="28"/>
          <w:szCs w:val="28"/>
        </w:rPr>
        <w:t>【刑事運思齊學習單】</w:t>
      </w:r>
    </w:p>
    <w:p w:rsidR="00573806" w:rsidRPr="003E2EF0" w:rsidRDefault="00573806" w:rsidP="00573806">
      <w:pPr>
        <w:snapToGrid w:val="0"/>
        <w:spacing w:line="276" w:lineRule="auto"/>
        <w:jc w:val="center"/>
        <w:rPr>
          <w:rFonts w:eastAsia="標楷體"/>
          <w:b/>
          <w:bCs/>
          <w:noProof/>
          <w:color w:val="808080" w:themeColor="background1" w:themeShade="80"/>
          <w:sz w:val="40"/>
        </w:rPr>
      </w:pPr>
      <w:r w:rsidRPr="003E2EF0">
        <w:rPr>
          <w:rFonts w:eastAsia="標楷體"/>
          <w:b/>
          <w:noProof/>
          <w:color w:val="808080" w:themeColor="background1" w:themeShade="80"/>
          <w:sz w:val="40"/>
        </w:rPr>
        <w:t>刑事運思齊學習單</w:t>
      </w:r>
    </w:p>
    <w:p w:rsidR="00573806" w:rsidRPr="003E2EF0" w:rsidRDefault="00573806" w:rsidP="00573806">
      <w:pPr>
        <w:adjustRightInd w:val="0"/>
        <w:snapToGrid w:val="0"/>
        <w:jc w:val="center"/>
        <w:rPr>
          <w:rFonts w:eastAsia="標楷體"/>
          <w:b/>
          <w:sz w:val="28"/>
        </w:rPr>
      </w:pPr>
      <w:r w:rsidRPr="003E2EF0">
        <w:rPr>
          <w:rFonts w:eastAsia="標楷體"/>
        </w:rPr>
        <w:t>班級：</w:t>
      </w:r>
      <w:r w:rsidRPr="003E2EF0">
        <w:rPr>
          <w:rFonts w:eastAsia="標楷體"/>
        </w:rPr>
        <w:t>________</w:t>
      </w:r>
      <w:r w:rsidRPr="003E2EF0">
        <w:rPr>
          <w:rFonts w:eastAsia="標楷體"/>
        </w:rPr>
        <w:t>座號：</w:t>
      </w:r>
      <w:r w:rsidRPr="003E2EF0">
        <w:rPr>
          <w:rFonts w:eastAsia="標楷體"/>
        </w:rPr>
        <w:t>________</w:t>
      </w:r>
      <w:r w:rsidRPr="003E2EF0">
        <w:rPr>
          <w:rFonts w:eastAsia="標楷體"/>
        </w:rPr>
        <w:t xml:space="preserve">　姓名：</w:t>
      </w:r>
      <w:r w:rsidRPr="003E2EF0">
        <w:rPr>
          <w:rFonts w:eastAsia="標楷體"/>
        </w:rPr>
        <w:t>_______________</w:t>
      </w:r>
      <w:r w:rsidRPr="003E2EF0">
        <w:rPr>
          <w:rFonts w:eastAsia="標楷體"/>
          <w:b/>
          <w:sz w:val="28"/>
        </w:rPr>
        <w:t>_</w:t>
      </w:r>
    </w:p>
    <w:p w:rsidR="00573806" w:rsidRPr="003E2EF0" w:rsidRDefault="00573806" w:rsidP="006A50D7">
      <w:pPr>
        <w:pStyle w:val="ad"/>
        <w:numPr>
          <w:ilvl w:val="0"/>
          <w:numId w:val="22"/>
        </w:numPr>
        <w:adjustRightInd w:val="0"/>
        <w:snapToGrid w:val="0"/>
        <w:rPr>
          <w:rFonts w:ascii="Times New Roman" w:hAnsi="Times New Roman"/>
          <w:b/>
        </w:rPr>
      </w:pPr>
      <w:r w:rsidRPr="003E2EF0">
        <w:rPr>
          <w:rFonts w:ascii="Times New Roman" w:hAnsi="Times New Roman"/>
          <w:b/>
          <w:bCs/>
          <w:szCs w:val="28"/>
        </w:rPr>
        <w:t>犯罪成立的要件</w:t>
      </w:r>
      <w:r w:rsidRPr="003E2EF0">
        <w:rPr>
          <w:rFonts w:ascii="Times New Roman" w:hAnsi="Times New Roman"/>
          <w:b/>
          <w:bCs/>
          <w:szCs w:val="28"/>
        </w:rPr>
        <w:t xml:space="preserve">   </w:t>
      </w:r>
      <w:r w:rsidRPr="003E2EF0">
        <w:rPr>
          <w:rFonts w:ascii="Times New Roman" w:hAnsi="Times New Roman"/>
          <w:b/>
        </w:rPr>
        <w:sym w:font="Wingdings" w:char="F0B5"/>
      </w:r>
      <w:r w:rsidRPr="003E2EF0">
        <w:rPr>
          <w:rFonts w:ascii="Times New Roman" w:hAnsi="Times New Roman"/>
          <w:b/>
        </w:rPr>
        <w:t>公民神記憶法：</w:t>
      </w:r>
      <w:proofErr w:type="gramStart"/>
      <w:r w:rsidRPr="003E2EF0">
        <w:rPr>
          <w:rFonts w:ascii="Times New Roman" w:hAnsi="Times New Roman"/>
          <w:b/>
        </w:rPr>
        <w:t>這夠威</w:t>
      </w:r>
      <w:proofErr w:type="gramEnd"/>
      <w:r w:rsidRPr="003E2EF0">
        <w:rPr>
          <w:rFonts w:ascii="Times New Roman" w:hAnsi="Times New Roman"/>
          <w:b/>
        </w:rPr>
        <w:t>(</w:t>
      </w:r>
      <w:r w:rsidRPr="003E2EF0">
        <w:rPr>
          <w:rFonts w:ascii="Times New Roman" w:hAnsi="Times New Roman"/>
          <w:b/>
        </w:rPr>
        <w:sym w:font="Wingdings" w:char="F083"/>
      </w:r>
      <w:r w:rsidRPr="003E2EF0">
        <w:rPr>
          <w:rFonts w:ascii="Times New Roman" w:hAnsi="Times New Roman"/>
          <w:b/>
        </w:rPr>
        <w:t>責</w:t>
      </w:r>
      <w:r w:rsidRPr="003E2EF0">
        <w:rPr>
          <w:rFonts w:ascii="Times New Roman" w:hAnsi="Times New Roman"/>
          <w:b/>
        </w:rPr>
        <w:sym w:font="Wingdings" w:char="F081"/>
      </w:r>
      <w:r w:rsidRPr="003E2EF0">
        <w:rPr>
          <w:rFonts w:ascii="Times New Roman" w:hAnsi="Times New Roman"/>
          <w:b/>
        </w:rPr>
        <w:t>構</w:t>
      </w:r>
      <w:r w:rsidRPr="003E2EF0">
        <w:rPr>
          <w:rFonts w:ascii="Times New Roman" w:hAnsi="Times New Roman"/>
          <w:b/>
        </w:rPr>
        <w:sym w:font="Wingdings" w:char="F082"/>
      </w:r>
      <w:r w:rsidRPr="003E2EF0">
        <w:rPr>
          <w:rFonts w:ascii="Times New Roman" w:hAnsi="Times New Roman"/>
          <w:b/>
        </w:rPr>
        <w:t>違</w:t>
      </w:r>
      <w:r w:rsidRPr="003E2EF0">
        <w:rPr>
          <w:rFonts w:ascii="Times New Roman" w:hAnsi="Times New Roman"/>
          <w:b/>
        </w:rPr>
        <w:t xml:space="preserve">) </w:t>
      </w:r>
    </w:p>
    <w:p w:rsidR="00573806" w:rsidRPr="003E2EF0" w:rsidRDefault="00573806" w:rsidP="00573806">
      <w:pPr>
        <w:rPr>
          <w:rFonts w:eastAsia="標楷體"/>
          <w:sz w:val="28"/>
          <w:szCs w:val="28"/>
        </w:rPr>
      </w:pPr>
      <w:r w:rsidRPr="003E2EF0">
        <w:rPr>
          <w:rFonts w:eastAsia="標楷體"/>
          <w:sz w:val="28"/>
          <w:szCs w:val="28"/>
        </w:rPr>
        <w:sym w:font="Wingdings" w:char="F081"/>
      </w:r>
      <w:r w:rsidRPr="003E2EF0">
        <w:rPr>
          <w:rFonts w:eastAsia="標楷體"/>
          <w:sz w:val="28"/>
          <w:szCs w:val="28"/>
        </w:rPr>
        <w:t>符合《刑法》規定的構成要件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43"/>
        <w:gridCol w:w="5885"/>
      </w:tblGrid>
      <w:tr w:rsidR="00573806" w:rsidRPr="003E2EF0" w:rsidTr="003471B7">
        <w:trPr>
          <w:trHeight w:val="350"/>
        </w:trPr>
        <w:tc>
          <w:tcPr>
            <w:tcW w:w="1944" w:type="pct"/>
            <w:shd w:val="clear" w:color="auto" w:fill="D9D9D9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客觀：外在行為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要為刑法所規定的犯罪行為</w:t>
            </w:r>
          </w:p>
        </w:tc>
        <w:tc>
          <w:tcPr>
            <w:tcW w:w="3056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行為時為《刑法》認定為犯罪的行為，並明文規定要處以刑罰。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[A]</w:t>
            </w:r>
            <w:r w:rsidRPr="003E2EF0">
              <w:rPr>
                <w:rFonts w:eastAsia="標楷體"/>
              </w:rPr>
              <w:t>外在行為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[B]</w:t>
            </w:r>
            <w:r w:rsidRPr="003E2EF0">
              <w:rPr>
                <w:rFonts w:eastAsia="標楷體"/>
              </w:rPr>
              <w:t>刑法認定為犯罪的行為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[C]</w:t>
            </w:r>
            <w:r w:rsidRPr="003E2EF0">
              <w:rPr>
                <w:rFonts w:eastAsia="標楷體"/>
              </w:rPr>
              <w:t>明文規定要處以刑罰</w:t>
            </w:r>
          </w:p>
        </w:tc>
      </w:tr>
      <w:tr w:rsidR="00573806" w:rsidRPr="003E2EF0" w:rsidTr="003471B7">
        <w:trPr>
          <w:trHeight w:val="1051"/>
        </w:trPr>
        <w:tc>
          <w:tcPr>
            <w:tcW w:w="1944" w:type="pct"/>
            <w:vMerge w:val="restart"/>
            <w:shd w:val="clear" w:color="auto" w:fill="D9D9D9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主觀：心理想法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[D]</w:t>
            </w:r>
            <w:r w:rsidRPr="003E2EF0">
              <w:rPr>
                <w:rFonts w:eastAsia="標楷體"/>
              </w:rPr>
              <w:t>要有故意或過失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ascii="新細明體"/>
              </w:rPr>
              <w:t>※</w:t>
            </w:r>
            <w:r w:rsidRPr="003E2EF0">
              <w:rPr>
                <w:rFonts w:eastAsia="標楷體"/>
              </w:rPr>
              <w:t>刑法上若未特別規定處罰過失行為，則不處罰。</w:t>
            </w:r>
          </w:p>
        </w:tc>
        <w:tc>
          <w:tcPr>
            <w:tcW w:w="3056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ascii="新細明體"/>
              </w:rPr>
              <w:t>◎</w:t>
            </w:r>
            <w:r w:rsidRPr="003E2EF0">
              <w:rPr>
                <w:rFonts w:eastAsia="標楷體"/>
              </w:rPr>
              <w:t>故意：明知行為的結果並有意使其發生。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50"/>
            </w:r>
            <w:r w:rsidRPr="003E2EF0">
              <w:rPr>
                <w:rFonts w:eastAsia="標楷體"/>
              </w:rPr>
              <w:t>例：明知道用球棒敲打車子會造成車子毀損，卻還去敲打。</w:t>
            </w:r>
          </w:p>
        </w:tc>
      </w:tr>
      <w:tr w:rsidR="00573806" w:rsidRPr="003E2EF0" w:rsidTr="003471B7">
        <w:trPr>
          <w:trHeight w:val="1102"/>
        </w:trPr>
        <w:tc>
          <w:tcPr>
            <w:tcW w:w="1944" w:type="pct"/>
            <w:vMerge/>
            <w:shd w:val="clear" w:color="auto" w:fill="D9D9D9"/>
          </w:tcPr>
          <w:p w:rsidR="00573806" w:rsidRPr="003E2EF0" w:rsidRDefault="00573806" w:rsidP="003471B7">
            <w:pPr>
              <w:rPr>
                <w:rFonts w:eastAsia="標楷體"/>
              </w:rPr>
            </w:pPr>
          </w:p>
        </w:tc>
        <w:tc>
          <w:tcPr>
            <w:tcW w:w="3056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ascii="新細明體"/>
              </w:rPr>
              <w:t>◎</w:t>
            </w:r>
            <w:r w:rsidRPr="003E2EF0">
              <w:rPr>
                <w:rFonts w:eastAsia="標楷體"/>
              </w:rPr>
              <w:t>過失：應注意、能注意而不注意。（無心之過）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50"/>
            </w:r>
            <w:r w:rsidRPr="003E2EF0">
              <w:rPr>
                <w:rFonts w:eastAsia="標楷體"/>
              </w:rPr>
              <w:t>例：下雨天視線不佳，駕駛人應小心開車，卻因為超速閃避其他車輛不及，撞傷路人。</w:t>
            </w:r>
          </w:p>
        </w:tc>
      </w:tr>
    </w:tbl>
    <w:p w:rsidR="00573806" w:rsidRPr="003E2EF0" w:rsidRDefault="00573806" w:rsidP="00573806">
      <w:pPr>
        <w:rPr>
          <w:rFonts w:eastAsia="標楷體"/>
          <w:sz w:val="28"/>
          <w:szCs w:val="28"/>
        </w:rPr>
      </w:pPr>
      <w:r w:rsidRPr="003E2EF0">
        <w:rPr>
          <w:rFonts w:eastAsia="標楷體"/>
          <w:sz w:val="28"/>
          <w:szCs w:val="28"/>
        </w:rPr>
        <w:sym w:font="Wingdings" w:char="F082"/>
      </w:r>
      <w:r w:rsidRPr="003E2EF0">
        <w:rPr>
          <w:rFonts w:eastAsia="標楷體"/>
          <w:sz w:val="28"/>
          <w:szCs w:val="28"/>
        </w:rPr>
        <w:t>必須具有違法性：違反法律秩序，即具有違法性。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05"/>
        <w:gridCol w:w="7423"/>
      </w:tblGrid>
      <w:tr w:rsidR="00573806" w:rsidRPr="003E2EF0" w:rsidTr="003471B7">
        <w:trPr>
          <w:trHeight w:val="1178"/>
        </w:trPr>
        <w:tc>
          <w:tcPr>
            <w:tcW w:w="1145" w:type="pct"/>
            <w:shd w:val="clear" w:color="auto" w:fill="D9D9D9"/>
          </w:tcPr>
          <w:p w:rsidR="00573806" w:rsidRPr="003E2EF0" w:rsidRDefault="00752E2F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097" type="#_x0000_t61" style="position:absolute;margin-left:-23.3pt;margin-top:51.6pt;width:108pt;height:42.8pt;z-index:251661312" adj="25770,15973">
                  <v:shadow on="t" opacity=".5" offset="6pt,6pt"/>
                  <v:textbox style="mso-next-textbox:#_x0000_s1097">
                    <w:txbxContent>
                      <w:p w:rsidR="003471B7" w:rsidRDefault="003471B7" w:rsidP="00573806">
                        <w:pPr>
                          <w:jc w:val="center"/>
                          <w:rPr>
                            <w:rFonts w:eastAsia="標楷體" w:hAnsi="標楷體"/>
                            <w:kern w:val="0"/>
                          </w:rPr>
                        </w:pPr>
                        <w:r w:rsidRPr="00D07349">
                          <w:rPr>
                            <w:rFonts w:eastAsia="標楷體" w:hAnsi="標楷體" w:hint="eastAsia"/>
                            <w:kern w:val="0"/>
                          </w:rPr>
                          <w:sym w:font="Wingdings" w:char="F0B5"/>
                        </w:r>
                        <w:r w:rsidRPr="00D07349">
                          <w:rPr>
                            <w:rFonts w:eastAsia="標楷體" w:hAnsi="標楷體" w:hint="eastAsia"/>
                            <w:kern w:val="0"/>
                          </w:rPr>
                          <w:t>公民神記憶法：</w:t>
                        </w:r>
                      </w:p>
                      <w:p w:rsidR="003471B7" w:rsidRDefault="003471B7" w:rsidP="00573806">
                        <w:pPr>
                          <w:jc w:val="center"/>
                        </w:pPr>
                        <w:r w:rsidRPr="00D07349">
                          <w:rPr>
                            <w:rFonts w:eastAsia="標楷體" w:hAnsi="標楷體" w:hint="eastAsia"/>
                            <w:kern w:val="0"/>
                          </w:rPr>
                          <w:t>發葉</w:t>
                        </w:r>
                        <w:proofErr w:type="gramStart"/>
                        <w:r w:rsidRPr="00D07349">
                          <w:rPr>
                            <w:rFonts w:eastAsia="標楷體" w:hAnsi="標楷體" w:hint="eastAsia"/>
                            <w:kern w:val="0"/>
                          </w:rPr>
                          <w:t>餵</w:t>
                        </w:r>
                        <w:proofErr w:type="gramEnd"/>
                        <w:r w:rsidRPr="00D07349">
                          <w:rPr>
                            <w:rFonts w:eastAsia="標楷體" w:hAnsi="標楷體" w:hint="eastAsia"/>
                            <w:kern w:val="0"/>
                          </w:rPr>
                          <w:t>雞</w:t>
                        </w:r>
                      </w:p>
                    </w:txbxContent>
                  </v:textbox>
                </v:shape>
              </w:pict>
            </w:r>
            <w:r w:rsidR="00573806" w:rsidRPr="003E2EF0">
              <w:rPr>
                <w:rFonts w:ascii="新細明體"/>
              </w:rPr>
              <w:t>◎</w:t>
            </w:r>
            <w:r w:rsidR="00573806" w:rsidRPr="003E2EF0">
              <w:rPr>
                <w:rFonts w:eastAsia="標楷體"/>
              </w:rPr>
              <w:t>阻卻違法事由不會成立犯罪</w:t>
            </w:r>
          </w:p>
        </w:tc>
        <w:tc>
          <w:tcPr>
            <w:tcW w:w="3855" w:type="pct"/>
          </w:tcPr>
          <w:p w:rsidR="00573806" w:rsidRPr="003E2EF0" w:rsidRDefault="00573806" w:rsidP="003E2EF0">
            <w:pPr>
              <w:numPr>
                <w:ilvl w:val="0"/>
                <w:numId w:val="21"/>
              </w:numPr>
              <w:adjustRightInd w:val="0"/>
              <w:snapToGrid w:val="0"/>
              <w:ind w:left="482" w:hanging="482"/>
              <w:rPr>
                <w:rFonts w:eastAsia="標楷體"/>
              </w:rPr>
            </w:pPr>
            <w:r w:rsidRPr="003E2EF0">
              <w:rPr>
                <w:rFonts w:eastAsia="標楷體"/>
              </w:rPr>
              <w:t>依</w:t>
            </w:r>
            <w:r w:rsidR="003E2EF0" w:rsidRPr="003E2EF0">
              <w:rPr>
                <w:rFonts w:eastAsia="標楷體"/>
              </w:rPr>
              <w:fldChar w:fldCharType="begin"/>
            </w:r>
            <w:r w:rsidR="003E2EF0" w:rsidRPr="003E2EF0">
              <w:rPr>
                <w:rFonts w:eastAsia="標楷體"/>
              </w:rPr>
              <w:instrText xml:space="preserve"> eq \o\ac(</w:instrText>
            </w:r>
            <w:r w:rsidR="003E2EF0" w:rsidRPr="003E2EF0">
              <w:rPr>
                <w:rFonts w:eastAsia="標楷體"/>
                <w:position w:val="-4"/>
                <w:sz w:val="36"/>
              </w:rPr>
              <w:instrText>○</w:instrText>
            </w:r>
            <w:r w:rsidR="003E2EF0" w:rsidRPr="003E2EF0">
              <w:rPr>
                <w:rFonts w:eastAsia="標楷體"/>
              </w:rPr>
              <w:instrText>,</w:instrText>
            </w:r>
            <w:r w:rsidR="003E2EF0" w:rsidRPr="003E2EF0">
              <w:rPr>
                <w:rFonts w:eastAsia="標楷體"/>
              </w:rPr>
              <w:instrText>法</w:instrText>
            </w:r>
            <w:r w:rsidR="003E2EF0" w:rsidRPr="003E2EF0">
              <w:rPr>
                <w:rFonts w:eastAsia="標楷體"/>
              </w:rPr>
              <w:instrText>)</w:instrText>
            </w:r>
            <w:r w:rsidR="003E2EF0" w:rsidRPr="003E2EF0">
              <w:rPr>
                <w:rFonts w:eastAsia="標楷體"/>
              </w:rPr>
              <w:fldChar w:fldCharType="end"/>
            </w:r>
            <w:r w:rsidRPr="003E2EF0">
              <w:rPr>
                <w:rFonts w:eastAsia="標楷體"/>
              </w:rPr>
              <w:t>令之行為。</w:t>
            </w:r>
            <w:r w:rsidRPr="003E2EF0">
              <w:rPr>
                <w:rFonts w:eastAsia="標楷體"/>
              </w:rPr>
              <w:sym w:font="Wingdings" w:char="F050"/>
            </w:r>
            <w:r w:rsidRPr="003E2EF0">
              <w:rPr>
                <w:rFonts w:eastAsia="標楷體"/>
              </w:rPr>
              <w:t>例：法警依法執行死刑犯槍決。</w:t>
            </w:r>
          </w:p>
          <w:p w:rsidR="00573806" w:rsidRPr="003E2EF0" w:rsidRDefault="003E2EF0" w:rsidP="003E2EF0">
            <w:pPr>
              <w:numPr>
                <w:ilvl w:val="0"/>
                <w:numId w:val="21"/>
              </w:numPr>
              <w:adjustRightInd w:val="0"/>
              <w:snapToGrid w:val="0"/>
              <w:ind w:left="482" w:hanging="482"/>
              <w:rPr>
                <w:rFonts w:eastAsia="標楷體"/>
              </w:rPr>
            </w:pPr>
            <w:r w:rsidRPr="003E2EF0">
              <w:rPr>
                <w:rFonts w:eastAsia="標楷體"/>
              </w:rPr>
              <w:fldChar w:fldCharType="begin"/>
            </w:r>
            <w:r w:rsidRPr="003E2EF0">
              <w:rPr>
                <w:rFonts w:eastAsia="標楷體"/>
              </w:rPr>
              <w:instrText xml:space="preserve"> eq \o\ac(</w:instrText>
            </w:r>
            <w:r w:rsidRPr="003E2EF0">
              <w:rPr>
                <w:rFonts w:eastAsia="標楷體"/>
                <w:position w:val="-4"/>
                <w:sz w:val="36"/>
              </w:rPr>
              <w:instrText>○</w:instrText>
            </w:r>
            <w:r w:rsidRPr="003E2EF0">
              <w:rPr>
                <w:rFonts w:eastAsia="標楷體"/>
              </w:rPr>
              <w:instrText>,</w:instrText>
            </w:r>
            <w:r w:rsidRPr="003E2EF0">
              <w:rPr>
                <w:rFonts w:eastAsia="標楷體"/>
              </w:rPr>
              <w:instrText>業</w:instrText>
            </w:r>
            <w:r w:rsidRPr="003E2EF0">
              <w:rPr>
                <w:rFonts w:eastAsia="標楷體"/>
              </w:rPr>
              <w:instrText>)</w:instrText>
            </w:r>
            <w:r w:rsidRPr="003E2EF0">
              <w:rPr>
                <w:rFonts w:eastAsia="標楷體"/>
              </w:rPr>
              <w:fldChar w:fldCharType="end"/>
            </w:r>
            <w:proofErr w:type="gramStart"/>
            <w:r w:rsidR="00573806" w:rsidRPr="003E2EF0">
              <w:rPr>
                <w:rFonts w:eastAsia="標楷體"/>
              </w:rPr>
              <w:t>務</w:t>
            </w:r>
            <w:proofErr w:type="gramEnd"/>
            <w:r w:rsidR="00573806" w:rsidRPr="003E2EF0">
              <w:rPr>
                <w:rFonts w:eastAsia="標楷體"/>
              </w:rPr>
              <w:t>上之正當行為。</w:t>
            </w:r>
            <w:r w:rsidR="00573806" w:rsidRPr="003E2EF0">
              <w:rPr>
                <w:rFonts w:eastAsia="標楷體"/>
              </w:rPr>
              <w:sym w:font="Wingdings" w:char="F050"/>
            </w:r>
            <w:r w:rsidR="00573806" w:rsidRPr="003E2EF0">
              <w:rPr>
                <w:rFonts w:eastAsia="標楷體"/>
              </w:rPr>
              <w:t>例：醫生基於治療為病人開刀。</w:t>
            </w:r>
          </w:p>
          <w:p w:rsidR="00573806" w:rsidRPr="003E2EF0" w:rsidRDefault="00573806" w:rsidP="003E2EF0">
            <w:pPr>
              <w:numPr>
                <w:ilvl w:val="0"/>
                <w:numId w:val="21"/>
              </w:numPr>
              <w:adjustRightInd w:val="0"/>
              <w:snapToGrid w:val="0"/>
              <w:ind w:left="482" w:hanging="482"/>
              <w:rPr>
                <w:rFonts w:eastAsia="標楷體"/>
              </w:rPr>
            </w:pPr>
            <w:r w:rsidRPr="003E2EF0">
              <w:rPr>
                <w:rFonts w:eastAsia="標楷體"/>
              </w:rPr>
              <w:t>正當防</w:t>
            </w:r>
            <w:r w:rsidR="003E2EF0" w:rsidRPr="003E2EF0">
              <w:rPr>
                <w:rFonts w:eastAsia="標楷體"/>
              </w:rPr>
              <w:fldChar w:fldCharType="begin"/>
            </w:r>
            <w:r w:rsidR="003E2EF0" w:rsidRPr="003E2EF0">
              <w:rPr>
                <w:rFonts w:eastAsia="標楷體"/>
              </w:rPr>
              <w:instrText xml:space="preserve"> eq \o\ac(</w:instrText>
            </w:r>
            <w:r w:rsidR="003E2EF0" w:rsidRPr="003E2EF0">
              <w:rPr>
                <w:rFonts w:eastAsia="標楷體"/>
                <w:position w:val="-4"/>
                <w:sz w:val="36"/>
              </w:rPr>
              <w:instrText>○</w:instrText>
            </w:r>
            <w:r w:rsidR="003E2EF0" w:rsidRPr="003E2EF0">
              <w:rPr>
                <w:rFonts w:eastAsia="標楷體"/>
              </w:rPr>
              <w:instrText>,</w:instrText>
            </w:r>
            <w:r w:rsidR="003E2EF0" w:rsidRPr="003E2EF0">
              <w:rPr>
                <w:rFonts w:eastAsia="標楷體"/>
              </w:rPr>
              <w:instrText>衛</w:instrText>
            </w:r>
            <w:r w:rsidR="003E2EF0" w:rsidRPr="003E2EF0">
              <w:rPr>
                <w:rFonts w:eastAsia="標楷體"/>
              </w:rPr>
              <w:instrText>)</w:instrText>
            </w:r>
            <w:r w:rsidR="003E2EF0" w:rsidRPr="003E2EF0">
              <w:rPr>
                <w:rFonts w:eastAsia="標楷體"/>
              </w:rPr>
              <w:fldChar w:fldCharType="end"/>
            </w:r>
            <w:r w:rsidRPr="003E2EF0">
              <w:rPr>
                <w:rFonts w:eastAsia="標楷體"/>
              </w:rPr>
              <w:t>。</w:t>
            </w:r>
            <w:r w:rsidRPr="003E2EF0">
              <w:rPr>
                <w:rFonts w:eastAsia="標楷體"/>
              </w:rPr>
              <w:sym w:font="Wingdings" w:char="F050"/>
            </w:r>
            <w:r w:rsidRPr="003E2EF0">
              <w:rPr>
                <w:rFonts w:eastAsia="標楷體"/>
              </w:rPr>
              <w:t>例：基於正當防衛而傷人，且未防衛過當。</w:t>
            </w:r>
          </w:p>
          <w:p w:rsidR="00573806" w:rsidRPr="003E2EF0" w:rsidRDefault="003E2EF0" w:rsidP="003E2EF0">
            <w:pPr>
              <w:numPr>
                <w:ilvl w:val="0"/>
                <w:numId w:val="21"/>
              </w:numPr>
              <w:adjustRightInd w:val="0"/>
              <w:snapToGrid w:val="0"/>
              <w:ind w:left="482" w:hanging="482"/>
              <w:rPr>
                <w:rFonts w:eastAsia="標楷體"/>
              </w:rPr>
            </w:pPr>
            <w:r w:rsidRPr="003E2EF0">
              <w:rPr>
                <w:rFonts w:eastAsia="標楷體"/>
              </w:rPr>
              <w:fldChar w:fldCharType="begin"/>
            </w:r>
            <w:r w:rsidRPr="003E2EF0">
              <w:rPr>
                <w:rFonts w:eastAsia="標楷體"/>
              </w:rPr>
              <w:instrText xml:space="preserve"> eq \o\ac(</w:instrText>
            </w:r>
            <w:r w:rsidRPr="003E2EF0">
              <w:rPr>
                <w:rFonts w:eastAsia="標楷體"/>
                <w:position w:val="-4"/>
                <w:sz w:val="36"/>
              </w:rPr>
              <w:instrText>○</w:instrText>
            </w:r>
            <w:r w:rsidRPr="003E2EF0">
              <w:rPr>
                <w:rFonts w:eastAsia="標楷體"/>
              </w:rPr>
              <w:instrText>,</w:instrText>
            </w:r>
            <w:r w:rsidRPr="003E2EF0">
              <w:rPr>
                <w:rFonts w:eastAsia="標楷體"/>
              </w:rPr>
              <w:instrText>緊</w:instrText>
            </w:r>
            <w:r w:rsidRPr="003E2EF0">
              <w:rPr>
                <w:rFonts w:eastAsia="標楷體"/>
              </w:rPr>
              <w:instrText>)</w:instrText>
            </w:r>
            <w:r w:rsidRPr="003E2EF0">
              <w:rPr>
                <w:rFonts w:eastAsia="標楷體"/>
              </w:rPr>
              <w:fldChar w:fldCharType="end"/>
            </w:r>
            <w:r w:rsidR="00573806" w:rsidRPr="003E2EF0">
              <w:rPr>
                <w:rFonts w:eastAsia="標楷體"/>
              </w:rPr>
              <w:t>急避難。</w:t>
            </w:r>
            <w:r w:rsidR="00573806" w:rsidRPr="003E2EF0">
              <w:rPr>
                <w:rFonts w:eastAsia="標楷體"/>
              </w:rPr>
              <w:sym w:font="Wingdings" w:char="F050"/>
            </w:r>
            <w:r w:rsidR="00573806" w:rsidRPr="003E2EF0">
              <w:rPr>
                <w:rFonts w:eastAsia="標楷體"/>
              </w:rPr>
              <w:t>例：火災逃生破壞鄰居的窗戶，且未避難過當。</w:t>
            </w:r>
          </w:p>
        </w:tc>
      </w:tr>
    </w:tbl>
    <w:p w:rsidR="00573806" w:rsidRPr="003E2EF0" w:rsidRDefault="00573806" w:rsidP="00573806">
      <w:pPr>
        <w:rPr>
          <w:rFonts w:eastAsia="標楷體"/>
        </w:rPr>
      </w:pPr>
    </w:p>
    <w:p w:rsidR="00573806" w:rsidRPr="003E2EF0" w:rsidRDefault="00573806" w:rsidP="00573806">
      <w:pPr>
        <w:rPr>
          <w:rFonts w:eastAsia="標楷體"/>
          <w:sz w:val="28"/>
          <w:szCs w:val="28"/>
        </w:rPr>
      </w:pPr>
      <w:r w:rsidRPr="003E2EF0">
        <w:rPr>
          <w:rFonts w:eastAsia="標楷體"/>
          <w:sz w:val="28"/>
          <w:szCs w:val="28"/>
        </w:rPr>
        <w:sym w:font="Wingdings" w:char="F083"/>
      </w:r>
      <w:r w:rsidRPr="003E2EF0">
        <w:rPr>
          <w:rFonts w:eastAsia="標楷體"/>
          <w:sz w:val="28"/>
          <w:szCs w:val="28"/>
        </w:rPr>
        <w:t>刑法上的責任能力：行為人在刑法上有負擔刑罰的能力與資格。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3"/>
        <w:gridCol w:w="2795"/>
        <w:gridCol w:w="2794"/>
        <w:gridCol w:w="2796"/>
      </w:tblGrid>
      <w:tr w:rsidR="00573806" w:rsidRPr="003E2EF0" w:rsidTr="003E2EF0">
        <w:trPr>
          <w:trHeight w:val="563"/>
        </w:trPr>
        <w:tc>
          <w:tcPr>
            <w:tcW w:w="645" w:type="pct"/>
            <w:shd w:val="clear" w:color="auto" w:fill="D9D9D9"/>
            <w:vAlign w:val="center"/>
          </w:tcPr>
          <w:p w:rsidR="00573806" w:rsidRPr="003E2EF0" w:rsidRDefault="00573806" w:rsidP="003471B7">
            <w:pPr>
              <w:jc w:val="center"/>
              <w:rPr>
                <w:rFonts w:eastAsia="標楷體"/>
              </w:rPr>
            </w:pPr>
            <w:r w:rsidRPr="003E2EF0">
              <w:rPr>
                <w:rFonts w:eastAsia="標楷體"/>
              </w:rPr>
              <w:t>責任能力</w:t>
            </w:r>
          </w:p>
        </w:tc>
        <w:tc>
          <w:tcPr>
            <w:tcW w:w="1451" w:type="pct"/>
            <w:vAlign w:val="center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無責任能力</w:t>
            </w:r>
          </w:p>
        </w:tc>
        <w:tc>
          <w:tcPr>
            <w:tcW w:w="1451" w:type="pct"/>
            <w:vAlign w:val="center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限制責任能力</w:t>
            </w:r>
          </w:p>
        </w:tc>
        <w:tc>
          <w:tcPr>
            <w:tcW w:w="1452" w:type="pct"/>
            <w:vAlign w:val="center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完全責任能力</w:t>
            </w:r>
          </w:p>
        </w:tc>
      </w:tr>
      <w:tr w:rsidR="00573806" w:rsidRPr="003E2EF0" w:rsidTr="003E2EF0">
        <w:trPr>
          <w:trHeight w:val="256"/>
        </w:trPr>
        <w:tc>
          <w:tcPr>
            <w:tcW w:w="645" w:type="pct"/>
            <w:shd w:val="clear" w:color="auto" w:fill="D9D9D9"/>
            <w:vAlign w:val="center"/>
          </w:tcPr>
          <w:p w:rsidR="00573806" w:rsidRPr="003E2EF0" w:rsidRDefault="00573806" w:rsidP="003471B7">
            <w:pPr>
              <w:jc w:val="center"/>
              <w:rPr>
                <w:rFonts w:eastAsia="標楷體"/>
                <w:bCs/>
                <w:sz w:val="28"/>
                <w:szCs w:val="28"/>
              </w:rPr>
            </w:pPr>
            <w:r w:rsidRPr="003E2EF0">
              <w:rPr>
                <w:rFonts w:eastAsia="標楷體"/>
              </w:rPr>
              <w:t>年齡</w:t>
            </w:r>
          </w:p>
        </w:tc>
        <w:tc>
          <w:tcPr>
            <w:tcW w:w="1451" w:type="pct"/>
            <w:vAlign w:val="center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未滿</w:t>
            </w:r>
            <w:r w:rsidRPr="003E2EF0">
              <w:rPr>
                <w:rFonts w:eastAsia="標楷體"/>
              </w:rPr>
              <w:t>14</w:t>
            </w:r>
            <w:r w:rsidRPr="003E2EF0">
              <w:rPr>
                <w:rFonts w:eastAsia="標楷體"/>
              </w:rPr>
              <w:t>歲</w:t>
            </w:r>
          </w:p>
        </w:tc>
        <w:tc>
          <w:tcPr>
            <w:tcW w:w="1451" w:type="pct"/>
            <w:vAlign w:val="center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77"/>
            </w:r>
            <w:r w:rsidRPr="003E2EF0">
              <w:rPr>
                <w:rFonts w:eastAsia="標楷體"/>
              </w:rPr>
              <w:t>14</w:t>
            </w:r>
            <w:r w:rsidRPr="003E2EF0">
              <w:rPr>
                <w:rFonts w:eastAsia="標楷體"/>
              </w:rPr>
              <w:t>歲以上，未滿</w:t>
            </w:r>
            <w:r w:rsidRPr="003E2EF0">
              <w:rPr>
                <w:rFonts w:eastAsia="標楷體"/>
              </w:rPr>
              <w:t>18</w:t>
            </w:r>
            <w:r w:rsidRPr="003E2EF0">
              <w:rPr>
                <w:rFonts w:eastAsia="標楷體"/>
              </w:rPr>
              <w:t>歲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77"/>
            </w:r>
            <w:r w:rsidRPr="003E2EF0">
              <w:rPr>
                <w:rFonts w:eastAsia="標楷體"/>
              </w:rPr>
              <w:t>80</w:t>
            </w:r>
            <w:r w:rsidRPr="003E2EF0">
              <w:rPr>
                <w:rFonts w:eastAsia="標楷體"/>
              </w:rPr>
              <w:t>歲以上</w:t>
            </w:r>
          </w:p>
        </w:tc>
        <w:tc>
          <w:tcPr>
            <w:tcW w:w="1452" w:type="pct"/>
            <w:vAlign w:val="center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年滿</w:t>
            </w:r>
            <w:r w:rsidRPr="003E2EF0">
              <w:rPr>
                <w:rFonts w:eastAsia="標楷體"/>
              </w:rPr>
              <w:t>18</w:t>
            </w:r>
            <w:r w:rsidRPr="003E2EF0">
              <w:rPr>
                <w:rFonts w:eastAsia="標楷體"/>
              </w:rPr>
              <w:t>歲</w:t>
            </w:r>
          </w:p>
        </w:tc>
      </w:tr>
      <w:tr w:rsidR="00573806" w:rsidRPr="003E2EF0" w:rsidTr="003E2EF0">
        <w:trPr>
          <w:trHeight w:val="870"/>
        </w:trPr>
        <w:tc>
          <w:tcPr>
            <w:tcW w:w="645" w:type="pct"/>
            <w:shd w:val="clear" w:color="auto" w:fill="D9D9D9"/>
            <w:vAlign w:val="center"/>
          </w:tcPr>
          <w:p w:rsidR="00573806" w:rsidRPr="003E2EF0" w:rsidRDefault="00573806" w:rsidP="003471B7">
            <w:pPr>
              <w:jc w:val="center"/>
              <w:rPr>
                <w:rFonts w:eastAsia="標楷體"/>
                <w:bCs/>
                <w:sz w:val="28"/>
                <w:szCs w:val="28"/>
              </w:rPr>
            </w:pPr>
            <w:r w:rsidRPr="003E2EF0">
              <w:rPr>
                <w:rFonts w:eastAsia="標楷體"/>
              </w:rPr>
              <w:t>識別能力</w:t>
            </w:r>
          </w:p>
        </w:tc>
        <w:tc>
          <w:tcPr>
            <w:tcW w:w="1451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行為時因精神障礙或心智缺陷，致不能辨識行為違法</w:t>
            </w:r>
          </w:p>
        </w:tc>
        <w:tc>
          <w:tcPr>
            <w:tcW w:w="1451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77"/>
            </w:r>
            <w:proofErr w:type="gramStart"/>
            <w:r w:rsidRPr="003E2EF0">
              <w:rPr>
                <w:rFonts w:eastAsia="標楷體"/>
              </w:rPr>
              <w:t>瘖</w:t>
            </w:r>
            <w:proofErr w:type="gramEnd"/>
            <w:r w:rsidRPr="003E2EF0">
              <w:rPr>
                <w:rFonts w:eastAsia="標楷體"/>
              </w:rPr>
              <w:t>啞人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77"/>
            </w:r>
            <w:r w:rsidRPr="003E2EF0">
              <w:rPr>
                <w:rFonts w:eastAsia="標楷體"/>
              </w:rPr>
              <w:t>行為時因精神障礙或心智缺陷，致辨識能力顯著減低</w:t>
            </w:r>
          </w:p>
        </w:tc>
        <w:tc>
          <w:tcPr>
            <w:tcW w:w="1452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</w:p>
        </w:tc>
      </w:tr>
      <w:tr w:rsidR="00573806" w:rsidRPr="003E2EF0" w:rsidTr="003E2EF0">
        <w:trPr>
          <w:trHeight w:val="163"/>
        </w:trPr>
        <w:tc>
          <w:tcPr>
            <w:tcW w:w="645" w:type="pct"/>
            <w:shd w:val="clear" w:color="auto" w:fill="D9D9D9"/>
            <w:vAlign w:val="center"/>
          </w:tcPr>
          <w:p w:rsidR="00573806" w:rsidRPr="003E2EF0" w:rsidRDefault="00573806" w:rsidP="003471B7">
            <w:pPr>
              <w:jc w:val="center"/>
              <w:rPr>
                <w:rFonts w:eastAsia="標楷體"/>
              </w:rPr>
            </w:pPr>
            <w:r w:rsidRPr="003E2EF0">
              <w:rPr>
                <w:rFonts w:eastAsia="標楷體"/>
              </w:rPr>
              <w:t>刑事責任</w:t>
            </w:r>
          </w:p>
        </w:tc>
        <w:tc>
          <w:tcPr>
            <w:tcW w:w="1451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不罰</w:t>
            </w:r>
          </w:p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sym w:font="Wingdings" w:char="F059"/>
            </w:r>
            <w:r w:rsidRPr="003E2EF0">
              <w:rPr>
                <w:rFonts w:eastAsia="標楷體"/>
              </w:rPr>
              <w:t>仍可能接受保護處分</w:t>
            </w:r>
          </w:p>
        </w:tc>
        <w:tc>
          <w:tcPr>
            <w:tcW w:w="1451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得減輕其刑</w:t>
            </w:r>
          </w:p>
        </w:tc>
        <w:tc>
          <w:tcPr>
            <w:tcW w:w="1452" w:type="pct"/>
          </w:tcPr>
          <w:p w:rsidR="00573806" w:rsidRPr="003E2EF0" w:rsidRDefault="00573806" w:rsidP="003471B7">
            <w:pPr>
              <w:rPr>
                <w:rFonts w:eastAsia="標楷體"/>
              </w:rPr>
            </w:pPr>
            <w:r w:rsidRPr="003E2EF0">
              <w:rPr>
                <w:rFonts w:eastAsia="標楷體"/>
              </w:rPr>
              <w:t>負完全責任</w:t>
            </w:r>
          </w:p>
        </w:tc>
      </w:tr>
    </w:tbl>
    <w:p w:rsidR="00573806" w:rsidRPr="003E2EF0" w:rsidRDefault="00573806">
      <w:pPr>
        <w:widowControl/>
        <w:rPr>
          <w:rFonts w:eastAsia="標楷體"/>
        </w:rPr>
      </w:pPr>
      <w:r w:rsidRPr="003E2EF0">
        <w:rPr>
          <w:rFonts w:eastAsia="標楷體"/>
        </w:rPr>
        <w:br w:type="page"/>
      </w:r>
    </w:p>
    <w:p w:rsidR="00573806" w:rsidRPr="003E2EF0" w:rsidRDefault="00573806" w:rsidP="00573806">
      <w:pPr>
        <w:jc w:val="right"/>
        <w:rPr>
          <w:rFonts w:eastAsia="標楷體"/>
          <w:b/>
          <w:sz w:val="28"/>
          <w:szCs w:val="28"/>
        </w:rPr>
      </w:pPr>
      <w:r w:rsidRPr="003E2EF0">
        <w:rPr>
          <w:rFonts w:eastAsia="標楷體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837565</wp:posOffset>
            </wp:positionH>
            <wp:positionV relativeFrom="paragraph">
              <wp:posOffset>-295275</wp:posOffset>
            </wp:positionV>
            <wp:extent cx="1080770" cy="1077595"/>
            <wp:effectExtent l="19050" t="0" r="5080" b="0"/>
            <wp:wrapNone/>
            <wp:docPr id="928" name="圖片 4" descr="D:\Dropbox\重要的資料夾\個資影本\GMSLIYU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D:\Dropbox\重要的資料夾\個資影本\GMSLIYU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1077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E2EF0">
        <w:rPr>
          <w:rFonts w:eastAsia="標楷體"/>
          <w:b/>
          <w:sz w:val="28"/>
          <w:szCs w:val="28"/>
        </w:rPr>
        <w:t>【運思刑步行流程單】</w:t>
      </w:r>
    </w:p>
    <w:p w:rsidR="00573806" w:rsidRPr="003E2EF0" w:rsidRDefault="00573806" w:rsidP="00573806">
      <w:pPr>
        <w:adjustRightInd w:val="0"/>
        <w:snapToGrid w:val="0"/>
        <w:jc w:val="center"/>
        <w:rPr>
          <w:rFonts w:eastAsia="標楷體"/>
          <w:b/>
          <w:bCs/>
          <w:noProof/>
          <w:color w:val="808080" w:themeColor="background1" w:themeShade="80"/>
          <w:sz w:val="40"/>
        </w:rPr>
      </w:pPr>
      <w:r w:rsidRPr="003E2EF0">
        <w:rPr>
          <w:rFonts w:eastAsia="標楷體"/>
          <w:b/>
          <w:bCs/>
          <w:noProof/>
          <w:color w:val="808080" w:themeColor="background1" w:themeShade="80"/>
          <w:sz w:val="40"/>
        </w:rPr>
        <w:t>運思刑步行流程單</w:t>
      </w:r>
    </w:p>
    <w:p w:rsidR="00573806" w:rsidRPr="003E2EF0" w:rsidRDefault="00573806" w:rsidP="00573806">
      <w:pPr>
        <w:adjustRightInd w:val="0"/>
        <w:snapToGrid w:val="0"/>
        <w:jc w:val="center"/>
        <w:rPr>
          <w:rFonts w:eastAsia="標楷體"/>
          <w:b/>
          <w:sz w:val="28"/>
        </w:rPr>
      </w:pPr>
      <w:r w:rsidRPr="003E2EF0">
        <w:rPr>
          <w:rFonts w:eastAsia="標楷體"/>
        </w:rPr>
        <w:t>班級：</w:t>
      </w:r>
      <w:r w:rsidRPr="003E2EF0">
        <w:rPr>
          <w:rFonts w:eastAsia="標楷體"/>
        </w:rPr>
        <w:t>________</w:t>
      </w:r>
      <w:r w:rsidRPr="003E2EF0">
        <w:rPr>
          <w:rFonts w:eastAsia="標楷體"/>
        </w:rPr>
        <w:t>座號：</w:t>
      </w:r>
      <w:r w:rsidRPr="003E2EF0">
        <w:rPr>
          <w:rFonts w:eastAsia="標楷體"/>
        </w:rPr>
        <w:t>________</w:t>
      </w:r>
      <w:r w:rsidRPr="003E2EF0">
        <w:rPr>
          <w:rFonts w:eastAsia="標楷體"/>
        </w:rPr>
        <w:t xml:space="preserve">　姓名：</w:t>
      </w:r>
      <w:r w:rsidRPr="003E2EF0">
        <w:rPr>
          <w:rFonts w:eastAsia="標楷體"/>
        </w:rPr>
        <w:t>_______________</w:t>
      </w:r>
      <w:r w:rsidRPr="003E2EF0">
        <w:rPr>
          <w:rFonts w:eastAsia="標楷體"/>
          <w:b/>
          <w:sz w:val="28"/>
        </w:rPr>
        <w:t>_</w:t>
      </w:r>
    </w:p>
    <w:tbl>
      <w:tblPr>
        <w:tblStyle w:val="a8"/>
        <w:tblW w:w="5000" w:type="pct"/>
        <w:tblLook w:val="04A0"/>
      </w:tblPr>
      <w:tblGrid>
        <w:gridCol w:w="9628"/>
      </w:tblGrid>
      <w:tr w:rsidR="00573806" w:rsidRPr="003E2EF0" w:rsidTr="00573806">
        <w:trPr>
          <w:trHeight w:val="8949"/>
        </w:trPr>
        <w:tc>
          <w:tcPr>
            <w:tcW w:w="5000" w:type="pct"/>
          </w:tcPr>
          <w:p w:rsidR="00573806" w:rsidRPr="003E2EF0" w:rsidRDefault="00573806" w:rsidP="003471B7">
            <w:pPr>
              <w:pStyle w:val="af3"/>
              <w:jc w:val="center"/>
              <w:rPr>
                <w:rFonts w:ascii="Times New Roman" w:eastAsia="標楷體" w:cs="Times New Roman"/>
                <w:lang w:val="en-US"/>
              </w:rPr>
            </w:pPr>
            <w:r w:rsidRPr="003E2EF0">
              <w:rPr>
                <w:rFonts w:ascii="Times New Roman" w:eastAsia="標楷體" w:cs="Times New Roman"/>
                <w:lang w:val="en-US"/>
              </w:rPr>
              <w:t>【</w:t>
            </w:r>
            <w:r w:rsidRPr="003E2EF0">
              <w:rPr>
                <w:rFonts w:ascii="Times New Roman" w:eastAsia="標楷體" w:cs="Times New Roman"/>
              </w:rPr>
              <w:t>運算思維模式</w:t>
            </w:r>
            <w:r w:rsidRPr="003E2EF0">
              <w:rPr>
                <w:rFonts w:ascii="Times New Roman" w:eastAsia="標楷體" w:cs="Times New Roman"/>
                <w:lang w:val="en-US"/>
              </w:rPr>
              <w:t>】</w:t>
            </w:r>
          </w:p>
        </w:tc>
      </w:tr>
    </w:tbl>
    <w:p w:rsidR="00573806" w:rsidRPr="003E2EF0" w:rsidRDefault="00573806" w:rsidP="00573806">
      <w:pPr>
        <w:adjustRightInd w:val="0"/>
        <w:snapToGrid w:val="0"/>
        <w:rPr>
          <w:rFonts w:eastAsia="標楷體"/>
        </w:rPr>
      </w:pPr>
      <w:r w:rsidRPr="003E2EF0">
        <w:rPr>
          <w:rFonts w:eastAsia="標楷體"/>
        </w:rPr>
        <w:sym w:font="Wingdings" w:char="F040"/>
      </w:r>
      <w:r w:rsidRPr="003E2EF0">
        <w:rPr>
          <w:rFonts w:eastAsia="標楷體"/>
        </w:rPr>
        <w:t>刑事案例分析結果：</w:t>
      </w:r>
    </w:p>
    <w:p w:rsidR="00573806" w:rsidRPr="003E2EF0" w:rsidRDefault="00573806" w:rsidP="00573806">
      <w:pPr>
        <w:adjustRightInd w:val="0"/>
        <w:snapToGrid w:val="0"/>
        <w:rPr>
          <w:rFonts w:eastAsia="標楷體"/>
        </w:rPr>
      </w:pPr>
    </w:p>
    <w:p w:rsidR="00573806" w:rsidRPr="003E2EF0" w:rsidRDefault="00573806" w:rsidP="00573806">
      <w:pPr>
        <w:adjustRightInd w:val="0"/>
        <w:snapToGrid w:val="0"/>
        <w:rPr>
          <w:rFonts w:eastAsia="標楷體"/>
        </w:rPr>
      </w:pPr>
    </w:p>
    <w:tbl>
      <w:tblPr>
        <w:tblStyle w:val="a8"/>
        <w:tblW w:w="5000" w:type="pct"/>
        <w:tblBorders>
          <w:left w:val="none" w:sz="0" w:space="0" w:color="auto"/>
          <w:right w:val="none" w:sz="0" w:space="0" w:color="auto"/>
        </w:tblBorders>
        <w:tblLook w:val="04A0"/>
      </w:tblPr>
      <w:tblGrid>
        <w:gridCol w:w="9628"/>
      </w:tblGrid>
      <w:tr w:rsidR="00573806" w:rsidRPr="003E2EF0" w:rsidTr="00573806">
        <w:tc>
          <w:tcPr>
            <w:tcW w:w="5000" w:type="pct"/>
          </w:tcPr>
          <w:p w:rsidR="00573806" w:rsidRPr="003E2EF0" w:rsidRDefault="00573806" w:rsidP="003471B7">
            <w:pPr>
              <w:adjustRightInd w:val="0"/>
              <w:snapToGrid w:val="0"/>
              <w:rPr>
                <w:rFonts w:eastAsia="標楷體"/>
                <w:sz w:val="44"/>
              </w:rPr>
            </w:pPr>
          </w:p>
        </w:tc>
      </w:tr>
      <w:tr w:rsidR="00573806" w:rsidRPr="003E2EF0" w:rsidTr="00573806">
        <w:tc>
          <w:tcPr>
            <w:tcW w:w="5000" w:type="pct"/>
          </w:tcPr>
          <w:p w:rsidR="00573806" w:rsidRPr="003E2EF0" w:rsidRDefault="00573806" w:rsidP="003471B7">
            <w:pPr>
              <w:adjustRightInd w:val="0"/>
              <w:snapToGrid w:val="0"/>
              <w:rPr>
                <w:rFonts w:eastAsia="標楷體"/>
                <w:sz w:val="44"/>
              </w:rPr>
            </w:pPr>
          </w:p>
        </w:tc>
      </w:tr>
      <w:tr w:rsidR="00573806" w:rsidRPr="003E2EF0" w:rsidTr="00573806">
        <w:tc>
          <w:tcPr>
            <w:tcW w:w="5000" w:type="pct"/>
          </w:tcPr>
          <w:p w:rsidR="00573806" w:rsidRPr="003E2EF0" w:rsidRDefault="00573806" w:rsidP="003471B7">
            <w:pPr>
              <w:adjustRightInd w:val="0"/>
              <w:snapToGrid w:val="0"/>
              <w:rPr>
                <w:rFonts w:eastAsia="標楷體"/>
                <w:sz w:val="44"/>
              </w:rPr>
            </w:pPr>
          </w:p>
        </w:tc>
      </w:tr>
      <w:tr w:rsidR="00573806" w:rsidRPr="003E2EF0" w:rsidTr="00573806">
        <w:tc>
          <w:tcPr>
            <w:tcW w:w="5000" w:type="pct"/>
          </w:tcPr>
          <w:p w:rsidR="00573806" w:rsidRPr="003E2EF0" w:rsidRDefault="00573806" w:rsidP="003471B7">
            <w:pPr>
              <w:adjustRightInd w:val="0"/>
              <w:snapToGrid w:val="0"/>
              <w:rPr>
                <w:rFonts w:eastAsia="標楷體"/>
                <w:sz w:val="44"/>
              </w:rPr>
            </w:pPr>
          </w:p>
        </w:tc>
      </w:tr>
      <w:tr w:rsidR="00573806" w:rsidRPr="003E2EF0" w:rsidTr="00573806">
        <w:tc>
          <w:tcPr>
            <w:tcW w:w="5000" w:type="pct"/>
          </w:tcPr>
          <w:p w:rsidR="00573806" w:rsidRPr="003E2EF0" w:rsidRDefault="00573806" w:rsidP="003471B7">
            <w:pPr>
              <w:adjustRightInd w:val="0"/>
              <w:snapToGrid w:val="0"/>
              <w:rPr>
                <w:rFonts w:eastAsia="標楷體"/>
                <w:sz w:val="44"/>
              </w:rPr>
            </w:pPr>
          </w:p>
        </w:tc>
      </w:tr>
    </w:tbl>
    <w:p w:rsidR="00E87E1E" w:rsidRPr="003E2EF0" w:rsidRDefault="00E87E1E" w:rsidP="00E01D94">
      <w:pPr>
        <w:spacing w:line="320" w:lineRule="exact"/>
        <w:ind w:leftChars="-75" w:hangingChars="75" w:hanging="180"/>
        <w:rPr>
          <w:rFonts w:eastAsia="標楷體"/>
          <w:b/>
        </w:rPr>
      </w:pPr>
    </w:p>
    <w:sectPr w:rsidR="00E87E1E" w:rsidRPr="003E2EF0" w:rsidSect="00FE251D">
      <w:headerReference w:type="default" r:id="rId60"/>
      <w:footerReference w:type="even" r:id="rId61"/>
      <w:footerReference w:type="default" r:id="rId62"/>
      <w:pgSz w:w="11906" w:h="16838"/>
      <w:pgMar w:top="851" w:right="1247" w:bottom="907" w:left="1247" w:header="539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48BE" w:rsidRDefault="001748BE">
      <w:r>
        <w:separator/>
      </w:r>
    </w:p>
  </w:endnote>
  <w:endnote w:type="continuationSeparator" w:id="0">
    <w:p w:rsidR="001748BE" w:rsidRDefault="001748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 明體 Std L">
    <w:panose1 w:val="00000000000000000000"/>
    <w:charset w:val="88"/>
    <w:family w:val="roman"/>
    <w:notTrueType/>
    <w:pitch w:val="variable"/>
    <w:sig w:usb0="00000203" w:usb1="1A0F1900" w:usb2="00000016" w:usb3="00000000" w:csb0="00120005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71B7" w:rsidRDefault="003471B7" w:rsidP="0096416C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471B7" w:rsidRDefault="003471B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480117"/>
      <w:docPartObj>
        <w:docPartGallery w:val="Page Numbers (Bottom of Page)"/>
        <w:docPartUnique/>
      </w:docPartObj>
    </w:sdtPr>
    <w:sdtContent>
      <w:p w:rsidR="003471B7" w:rsidRDefault="003471B7">
        <w:pPr>
          <w:pStyle w:val="a3"/>
          <w:jc w:val="center"/>
        </w:pPr>
        <w:fldSimple w:instr="PAGE   \* MERGEFORMAT">
          <w:r w:rsidR="003E2EF0" w:rsidRPr="003E2EF0">
            <w:rPr>
              <w:noProof/>
              <w:lang w:val="zh-TW"/>
            </w:rPr>
            <w:t>1</w:t>
          </w:r>
        </w:fldSimple>
      </w:p>
    </w:sdtContent>
  </w:sdt>
  <w:p w:rsidR="003471B7" w:rsidRDefault="003471B7">
    <w:pPr>
      <w:pStyle w:val="a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8465445"/>
      <w:docPartObj>
        <w:docPartGallery w:val="Page Numbers (Bottom of Page)"/>
        <w:docPartUnique/>
      </w:docPartObj>
    </w:sdtPr>
    <w:sdtContent>
      <w:p w:rsidR="003471B7" w:rsidRDefault="003471B7">
        <w:pPr>
          <w:pStyle w:val="a3"/>
          <w:jc w:val="center"/>
        </w:pPr>
        <w:fldSimple w:instr="PAGE   \* MERGEFORMAT">
          <w:r w:rsidR="003E2EF0" w:rsidRPr="003E2EF0">
            <w:rPr>
              <w:noProof/>
              <w:lang w:val="zh-TW"/>
            </w:rPr>
            <w:t>7</w:t>
          </w:r>
        </w:fldSimple>
      </w:p>
    </w:sdtContent>
  </w:sdt>
  <w:p w:rsidR="003471B7" w:rsidRDefault="003471B7">
    <w:pPr>
      <w:pStyle w:val="a3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71B7" w:rsidRDefault="003471B7" w:rsidP="000666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3471B7" w:rsidRDefault="003471B7" w:rsidP="000666AE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71B7" w:rsidRDefault="003471B7" w:rsidP="0060317E">
    <w:pPr>
      <w:pStyle w:val="a3"/>
      <w:ind w:right="360"/>
      <w:jc w:val="center"/>
    </w:pPr>
    <w:r w:rsidRPr="003B46CD">
      <w:rPr>
        <w:rStyle w:val="a5"/>
        <w:kern w:val="0"/>
      </w:rPr>
      <w:fldChar w:fldCharType="begin"/>
    </w:r>
    <w:r w:rsidRPr="003B46CD">
      <w:rPr>
        <w:rStyle w:val="a5"/>
        <w:kern w:val="0"/>
      </w:rPr>
      <w:instrText xml:space="preserve"> PAGE </w:instrText>
    </w:r>
    <w:r w:rsidRPr="003B46CD">
      <w:rPr>
        <w:rStyle w:val="a5"/>
        <w:kern w:val="0"/>
      </w:rPr>
      <w:fldChar w:fldCharType="separate"/>
    </w:r>
    <w:r w:rsidR="003E2EF0">
      <w:rPr>
        <w:rStyle w:val="a5"/>
        <w:noProof/>
        <w:kern w:val="0"/>
      </w:rPr>
      <w:t>15</w:t>
    </w:r>
    <w:r w:rsidRPr="003B46CD">
      <w:rPr>
        <w:rStyle w:val="a5"/>
        <w:kern w:val="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48BE" w:rsidRDefault="001748BE">
      <w:r>
        <w:separator/>
      </w:r>
    </w:p>
  </w:footnote>
  <w:footnote w:type="continuationSeparator" w:id="0">
    <w:p w:rsidR="001748BE" w:rsidRDefault="001748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71B7" w:rsidRDefault="003471B7" w:rsidP="00611D73">
    <w:pPr>
      <w:pStyle w:val="a6"/>
      <w:tabs>
        <w:tab w:val="clear" w:pos="4153"/>
        <w:tab w:val="clear" w:pos="8306"/>
        <w:tab w:val="left" w:pos="3015"/>
      </w:tabs>
    </w:pPr>
    <w: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71B7" w:rsidRPr="00341841" w:rsidRDefault="003471B7" w:rsidP="00766493">
    <w:pPr>
      <w:pStyle w:val="a6"/>
      <w:tabs>
        <w:tab w:val="left" w:pos="7200"/>
      </w:tabs>
      <w:wordWrap w:val="0"/>
      <w:ind w:rightChars="-120" w:right="-288"/>
      <w:jc w:val="center"/>
    </w:pPr>
    <w:r>
      <w:t xml:space="preserve">                                                                   </w:t>
    </w:r>
    <w:r>
      <w:rPr>
        <w:rFonts w:hint="eastAsia"/>
      </w:rPr>
      <w:t>作品編號：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C319CE"/>
    <w:multiLevelType w:val="hybridMultilevel"/>
    <w:tmpl w:val="0570D322"/>
    <w:lvl w:ilvl="0" w:tplc="782A4532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FDA48CE"/>
    <w:multiLevelType w:val="hybridMultilevel"/>
    <w:tmpl w:val="8A7E90C2"/>
    <w:lvl w:ilvl="0" w:tplc="7DAED8E2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Ansi="標楷體" w:cs="Times New Roman" w:hint="default"/>
        <w:b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">
    <w:nsid w:val="14EA09ED"/>
    <w:multiLevelType w:val="hybridMultilevel"/>
    <w:tmpl w:val="16681942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5B5754C"/>
    <w:multiLevelType w:val="hybridMultilevel"/>
    <w:tmpl w:val="0D76BE16"/>
    <w:lvl w:ilvl="0" w:tplc="896C6248">
      <w:start w:val="1"/>
      <w:numFmt w:val="taiwaneseCountingThousand"/>
      <w:lvlText w:val="(%1)."/>
      <w:lvlJc w:val="right"/>
      <w:pPr>
        <w:tabs>
          <w:tab w:val="num" w:pos="1440"/>
        </w:tabs>
        <w:ind w:left="1418" w:firstLine="22"/>
      </w:pPr>
      <w:rPr>
        <w:rFonts w:cs="Times New Roman" w:hint="eastAsia"/>
      </w:rPr>
    </w:lvl>
    <w:lvl w:ilvl="1" w:tplc="79344E02">
      <w:start w:val="4"/>
      <w:numFmt w:val="taiwaneseCountingThousand"/>
      <w:lvlText w:val="%2、"/>
      <w:lvlJc w:val="left"/>
      <w:pPr>
        <w:tabs>
          <w:tab w:val="num" w:pos="480"/>
        </w:tabs>
        <w:ind w:left="480" w:hanging="480"/>
      </w:pPr>
      <w:rPr>
        <w:rFonts w:cs="Times New Roman" w:hint="eastAsia"/>
        <w:b w:val="0"/>
      </w:rPr>
    </w:lvl>
    <w:lvl w:ilvl="2" w:tplc="785CD5C4">
      <w:start w:val="1"/>
      <w:numFmt w:val="bullet"/>
      <w:lvlText w:val="□"/>
      <w:lvlJc w:val="left"/>
      <w:pPr>
        <w:tabs>
          <w:tab w:val="num" w:pos="960"/>
        </w:tabs>
        <w:ind w:left="1244" w:hanging="284"/>
      </w:pPr>
      <w:rPr>
        <w:rFonts w:ascii="新細明體" w:eastAsia="新細明體" w:hAnsi="新細明體" w:hint="eastAsia"/>
        <w:b w:val="0"/>
        <w:i w:val="0"/>
      </w:rPr>
    </w:lvl>
    <w:lvl w:ilvl="3" w:tplc="785CD5C4">
      <w:start w:val="1"/>
      <w:numFmt w:val="bullet"/>
      <w:lvlText w:val="□"/>
      <w:lvlJc w:val="left"/>
      <w:pPr>
        <w:tabs>
          <w:tab w:val="num" w:pos="1440"/>
        </w:tabs>
        <w:ind w:left="1724" w:hanging="284"/>
      </w:pPr>
      <w:rPr>
        <w:rFonts w:ascii="新細明體" w:eastAsia="新細明體" w:hAnsi="新細明體" w:hint="eastAsia"/>
        <w:b w:val="0"/>
        <w:i w:val="0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">
    <w:nsid w:val="170C4FA1"/>
    <w:multiLevelType w:val="hybridMultilevel"/>
    <w:tmpl w:val="16681942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9337180"/>
    <w:multiLevelType w:val="hybridMultilevel"/>
    <w:tmpl w:val="6B503CF6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785495F"/>
    <w:multiLevelType w:val="hybridMultilevel"/>
    <w:tmpl w:val="16681942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2F8654D7"/>
    <w:multiLevelType w:val="hybridMultilevel"/>
    <w:tmpl w:val="0570D322"/>
    <w:lvl w:ilvl="0" w:tplc="782A4532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02B0CCB"/>
    <w:multiLevelType w:val="hybridMultilevel"/>
    <w:tmpl w:val="B8B6B92A"/>
    <w:lvl w:ilvl="0" w:tplc="98B4CD9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9">
    <w:nsid w:val="362F71E5"/>
    <w:multiLevelType w:val="hybridMultilevel"/>
    <w:tmpl w:val="62BAF0EE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>
    <w:nsid w:val="45A93630"/>
    <w:multiLevelType w:val="hybridMultilevel"/>
    <w:tmpl w:val="AFD8A252"/>
    <w:lvl w:ilvl="0" w:tplc="FC0286F2">
      <w:start w:val="1"/>
      <w:numFmt w:val="taiwaneseCountingThousand"/>
      <w:lvlText w:val="%1、"/>
      <w:lvlJc w:val="left"/>
      <w:pPr>
        <w:tabs>
          <w:tab w:val="num" w:pos="960"/>
        </w:tabs>
        <w:ind w:left="960" w:hanging="480"/>
      </w:pPr>
      <w:rPr>
        <w:rFonts w:cs="Times New Roman" w:hint="eastAsia"/>
        <w:b w:val="0"/>
      </w:rPr>
    </w:lvl>
    <w:lvl w:ilvl="1" w:tplc="04090019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19">
      <w:start w:val="1"/>
      <w:numFmt w:val="ideographTraditional"/>
      <w:lvlText w:val="%4、"/>
      <w:lvlJc w:val="left"/>
      <w:pPr>
        <w:tabs>
          <w:tab w:val="num" w:pos="1784"/>
        </w:tabs>
        <w:ind w:left="1784" w:hanging="480"/>
      </w:pPr>
      <w:rPr>
        <w:rFonts w:cs="Times New Roman" w:hint="eastAsia"/>
        <w:b w:val="0"/>
      </w:rPr>
    </w:lvl>
    <w:lvl w:ilvl="4" w:tplc="04090019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11">
    <w:nsid w:val="4873162F"/>
    <w:multiLevelType w:val="hybridMultilevel"/>
    <w:tmpl w:val="5C52506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4A527231"/>
    <w:multiLevelType w:val="hybridMultilevel"/>
    <w:tmpl w:val="16681942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515852A3"/>
    <w:multiLevelType w:val="hybridMultilevel"/>
    <w:tmpl w:val="16681942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52C62B7D"/>
    <w:multiLevelType w:val="hybridMultilevel"/>
    <w:tmpl w:val="7C3A3032"/>
    <w:lvl w:ilvl="0" w:tplc="04090011">
      <w:start w:val="1"/>
      <w:numFmt w:val="upperLetter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>
    <w:nsid w:val="53B51BE9"/>
    <w:multiLevelType w:val="hybridMultilevel"/>
    <w:tmpl w:val="E4ECEBA6"/>
    <w:lvl w:ilvl="0" w:tplc="80ACBC4A">
      <w:start w:val="3"/>
      <w:numFmt w:val="bullet"/>
      <w:lvlText w:val="★"/>
      <w:lvlJc w:val="left"/>
      <w:pPr>
        <w:ind w:left="480" w:hanging="480"/>
      </w:pPr>
      <w:rPr>
        <w:rFonts w:ascii="新細明體" w:eastAsia="新細明體" w:hAnsi="新細明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>
    <w:nsid w:val="57D553D3"/>
    <w:multiLevelType w:val="hybridMultilevel"/>
    <w:tmpl w:val="1E68FB26"/>
    <w:lvl w:ilvl="0" w:tplc="0409001B">
      <w:start w:val="1"/>
      <w:numFmt w:val="lowerRoman"/>
      <w:lvlText w:val="%1."/>
      <w:lvlJc w:val="right"/>
      <w:pPr>
        <w:ind w:left="144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7">
    <w:nsid w:val="585E4939"/>
    <w:multiLevelType w:val="hybridMultilevel"/>
    <w:tmpl w:val="BE680EC4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8">
    <w:nsid w:val="5C770700"/>
    <w:multiLevelType w:val="hybridMultilevel"/>
    <w:tmpl w:val="7C3A3032"/>
    <w:lvl w:ilvl="0" w:tplc="04090011">
      <w:start w:val="1"/>
      <w:numFmt w:val="upperLetter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>
    <w:nsid w:val="5E163AAD"/>
    <w:multiLevelType w:val="hybridMultilevel"/>
    <w:tmpl w:val="79703E1E"/>
    <w:lvl w:ilvl="0" w:tplc="0409001B">
      <w:start w:val="1"/>
      <w:numFmt w:val="lowerRoman"/>
      <w:lvlText w:val="%1."/>
      <w:lvlJc w:val="right"/>
      <w:pPr>
        <w:ind w:left="14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20">
    <w:nsid w:val="5EA93EEC"/>
    <w:multiLevelType w:val="hybridMultilevel"/>
    <w:tmpl w:val="16681942"/>
    <w:lvl w:ilvl="0" w:tplc="0EC28884">
      <w:start w:val="1"/>
      <w:numFmt w:val="decimal"/>
      <w:lvlText w:val="%1."/>
      <w:lvlJc w:val="left"/>
      <w:pPr>
        <w:ind w:left="480" w:hanging="480"/>
      </w:pPr>
      <w:rPr>
        <w:rFonts w:ascii="Times New Roman" w:hAnsi="Times New Roman"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60335AC9"/>
    <w:multiLevelType w:val="hybridMultilevel"/>
    <w:tmpl w:val="7C3A3032"/>
    <w:lvl w:ilvl="0" w:tplc="04090011">
      <w:start w:val="1"/>
      <w:numFmt w:val="upperLetter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2">
    <w:nsid w:val="63AF0384"/>
    <w:multiLevelType w:val="hybridMultilevel"/>
    <w:tmpl w:val="8EC25458"/>
    <w:lvl w:ilvl="0" w:tplc="143E111A">
      <w:start w:val="1"/>
      <w:numFmt w:val="upperLetter"/>
      <w:lvlText w:val="%1."/>
      <w:lvlJc w:val="left"/>
      <w:pPr>
        <w:ind w:left="96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3">
    <w:nsid w:val="72E161A5"/>
    <w:multiLevelType w:val="hybridMultilevel"/>
    <w:tmpl w:val="7C3A3032"/>
    <w:lvl w:ilvl="0" w:tplc="04090011">
      <w:start w:val="1"/>
      <w:numFmt w:val="upperLetter"/>
      <w:lvlText w:val="%1."/>
      <w:lvlJc w:val="left"/>
      <w:pPr>
        <w:ind w:left="9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4">
    <w:nsid w:val="76F02333"/>
    <w:multiLevelType w:val="hybridMultilevel"/>
    <w:tmpl w:val="CE321170"/>
    <w:lvl w:ilvl="0" w:tplc="59F43C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320"/>
        </w:tabs>
        <w:ind w:left="132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  <w:rPr>
        <w:rFonts w:cs="Times New Roman"/>
      </w:rPr>
    </w:lvl>
  </w:abstractNum>
  <w:abstractNum w:abstractNumId="25">
    <w:nsid w:val="774A20FB"/>
    <w:multiLevelType w:val="hybridMultilevel"/>
    <w:tmpl w:val="CCEE3AC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790C1B56"/>
    <w:multiLevelType w:val="hybridMultilevel"/>
    <w:tmpl w:val="562AEF0A"/>
    <w:lvl w:ilvl="0" w:tplc="D6947732">
      <w:start w:val="1"/>
      <w:numFmt w:val="decimal"/>
      <w:lvlText w:val="%1."/>
      <w:lvlJc w:val="left"/>
      <w:pPr>
        <w:ind w:left="480" w:hanging="480"/>
      </w:pPr>
      <w:rPr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7C260173"/>
    <w:multiLevelType w:val="hybridMultilevel"/>
    <w:tmpl w:val="EA82FB98"/>
    <w:lvl w:ilvl="0" w:tplc="432E8F28">
      <w:start w:val="1"/>
      <w:numFmt w:val="taiwaneseCountingThousand"/>
      <w:lvlText w:val="(%1)"/>
      <w:lvlJc w:val="left"/>
      <w:pPr>
        <w:tabs>
          <w:tab w:val="num" w:pos="600"/>
        </w:tabs>
        <w:ind w:left="600" w:hanging="600"/>
      </w:pPr>
      <w:rPr>
        <w:rFonts w:cs="Times New Roman" w:hint="default"/>
      </w:rPr>
    </w:lvl>
    <w:lvl w:ilvl="1" w:tplc="A198BED2">
      <w:start w:val="1"/>
      <w:numFmt w:val="decimal"/>
      <w:lvlText w:val="(%2)"/>
      <w:lvlJc w:val="left"/>
      <w:pPr>
        <w:tabs>
          <w:tab w:val="num" w:pos="870"/>
        </w:tabs>
        <w:ind w:left="870" w:hanging="390"/>
      </w:pPr>
      <w:rPr>
        <w:rFonts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28">
    <w:nsid w:val="7D34019D"/>
    <w:multiLevelType w:val="hybridMultilevel"/>
    <w:tmpl w:val="308A708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7E0C6ABB"/>
    <w:multiLevelType w:val="hybridMultilevel"/>
    <w:tmpl w:val="562AEF0A"/>
    <w:lvl w:ilvl="0" w:tplc="D6947732">
      <w:start w:val="1"/>
      <w:numFmt w:val="decimal"/>
      <w:lvlText w:val="%1."/>
      <w:lvlJc w:val="left"/>
      <w:pPr>
        <w:ind w:left="480" w:hanging="480"/>
      </w:pPr>
      <w:rPr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4"/>
  </w:num>
  <w:num w:numId="2">
    <w:abstractNumId w:val="3"/>
  </w:num>
  <w:num w:numId="3">
    <w:abstractNumId w:val="10"/>
  </w:num>
  <w:num w:numId="4">
    <w:abstractNumId w:val="1"/>
  </w:num>
  <w:num w:numId="5">
    <w:abstractNumId w:val="8"/>
  </w:num>
  <w:num w:numId="6">
    <w:abstractNumId w:val="27"/>
  </w:num>
  <w:num w:numId="7">
    <w:abstractNumId w:val="29"/>
  </w:num>
  <w:num w:numId="8">
    <w:abstractNumId w:val="5"/>
  </w:num>
  <w:num w:numId="9">
    <w:abstractNumId w:val="6"/>
  </w:num>
  <w:num w:numId="10">
    <w:abstractNumId w:val="4"/>
  </w:num>
  <w:num w:numId="11">
    <w:abstractNumId w:val="18"/>
  </w:num>
  <w:num w:numId="12">
    <w:abstractNumId w:val="14"/>
  </w:num>
  <w:num w:numId="13">
    <w:abstractNumId w:val="20"/>
  </w:num>
  <w:num w:numId="14">
    <w:abstractNumId w:val="23"/>
  </w:num>
  <w:num w:numId="15">
    <w:abstractNumId w:val="13"/>
  </w:num>
  <w:num w:numId="16">
    <w:abstractNumId w:val="21"/>
  </w:num>
  <w:num w:numId="17">
    <w:abstractNumId w:val="12"/>
  </w:num>
  <w:num w:numId="18">
    <w:abstractNumId w:val="22"/>
  </w:num>
  <w:num w:numId="19">
    <w:abstractNumId w:val="2"/>
  </w:num>
  <w:num w:numId="20">
    <w:abstractNumId w:val="0"/>
  </w:num>
  <w:num w:numId="21">
    <w:abstractNumId w:val="28"/>
  </w:num>
  <w:num w:numId="22">
    <w:abstractNumId w:val="15"/>
  </w:num>
  <w:num w:numId="23">
    <w:abstractNumId w:val="11"/>
  </w:num>
  <w:num w:numId="24">
    <w:abstractNumId w:val="26"/>
  </w:num>
  <w:num w:numId="25">
    <w:abstractNumId w:val="25"/>
  </w:num>
  <w:num w:numId="26">
    <w:abstractNumId w:val="7"/>
  </w:num>
  <w:num w:numId="27">
    <w:abstractNumId w:val="9"/>
  </w:num>
  <w:num w:numId="28">
    <w:abstractNumId w:val="16"/>
  </w:num>
  <w:num w:numId="29">
    <w:abstractNumId w:val="17"/>
  </w:num>
  <w:num w:numId="30">
    <w:abstractNumId w:val="19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stylePaneFormatFilter w:val="3F01"/>
  <w:defaultTabStop w:val="48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0B39"/>
    <w:rsid w:val="00010665"/>
    <w:rsid w:val="0002060B"/>
    <w:rsid w:val="00023DF9"/>
    <w:rsid w:val="00026806"/>
    <w:rsid w:val="000300CB"/>
    <w:rsid w:val="000303F3"/>
    <w:rsid w:val="00033319"/>
    <w:rsid w:val="0004221C"/>
    <w:rsid w:val="000453D7"/>
    <w:rsid w:val="000476A1"/>
    <w:rsid w:val="000554C7"/>
    <w:rsid w:val="0006403C"/>
    <w:rsid w:val="000666AE"/>
    <w:rsid w:val="00081B5F"/>
    <w:rsid w:val="000931E7"/>
    <w:rsid w:val="000A5CF6"/>
    <w:rsid w:val="000B22FA"/>
    <w:rsid w:val="000C0A74"/>
    <w:rsid w:val="000C4D91"/>
    <w:rsid w:val="000C5DF6"/>
    <w:rsid w:val="000D1DAF"/>
    <w:rsid w:val="000D4D5C"/>
    <w:rsid w:val="000D5D54"/>
    <w:rsid w:val="001025EC"/>
    <w:rsid w:val="00102C3B"/>
    <w:rsid w:val="00106E51"/>
    <w:rsid w:val="00107C00"/>
    <w:rsid w:val="0011099D"/>
    <w:rsid w:val="001157FF"/>
    <w:rsid w:val="00130CF2"/>
    <w:rsid w:val="00136EB5"/>
    <w:rsid w:val="00141756"/>
    <w:rsid w:val="00141F45"/>
    <w:rsid w:val="0014353C"/>
    <w:rsid w:val="0015436B"/>
    <w:rsid w:val="001748BE"/>
    <w:rsid w:val="001775DE"/>
    <w:rsid w:val="0018033D"/>
    <w:rsid w:val="001822A2"/>
    <w:rsid w:val="00185265"/>
    <w:rsid w:val="001934D7"/>
    <w:rsid w:val="001965C6"/>
    <w:rsid w:val="0019735B"/>
    <w:rsid w:val="00197C97"/>
    <w:rsid w:val="001A53CC"/>
    <w:rsid w:val="001A5D4B"/>
    <w:rsid w:val="001A722D"/>
    <w:rsid w:val="001C0714"/>
    <w:rsid w:val="001C29B8"/>
    <w:rsid w:val="001C438A"/>
    <w:rsid w:val="001C4B03"/>
    <w:rsid w:val="001C5B2B"/>
    <w:rsid w:val="001E3F4A"/>
    <w:rsid w:val="001E64E3"/>
    <w:rsid w:val="001F6C20"/>
    <w:rsid w:val="00203E47"/>
    <w:rsid w:val="00206F6F"/>
    <w:rsid w:val="00207402"/>
    <w:rsid w:val="00212F44"/>
    <w:rsid w:val="00221A25"/>
    <w:rsid w:val="00223C87"/>
    <w:rsid w:val="002273BF"/>
    <w:rsid w:val="00236947"/>
    <w:rsid w:val="00237BDB"/>
    <w:rsid w:val="00241BEE"/>
    <w:rsid w:val="0025424C"/>
    <w:rsid w:val="00265A17"/>
    <w:rsid w:val="002720E6"/>
    <w:rsid w:val="002750B8"/>
    <w:rsid w:val="00275B11"/>
    <w:rsid w:val="00286B49"/>
    <w:rsid w:val="00291CE4"/>
    <w:rsid w:val="002927D0"/>
    <w:rsid w:val="002A5A8B"/>
    <w:rsid w:val="002C5705"/>
    <w:rsid w:val="002D0B39"/>
    <w:rsid w:val="002D547C"/>
    <w:rsid w:val="002E503D"/>
    <w:rsid w:val="002F5C45"/>
    <w:rsid w:val="002F791C"/>
    <w:rsid w:val="003002A2"/>
    <w:rsid w:val="00301D04"/>
    <w:rsid w:val="003029D8"/>
    <w:rsid w:val="0031001B"/>
    <w:rsid w:val="0031250E"/>
    <w:rsid w:val="003231F3"/>
    <w:rsid w:val="003266E4"/>
    <w:rsid w:val="003309BB"/>
    <w:rsid w:val="00335067"/>
    <w:rsid w:val="003403D3"/>
    <w:rsid w:val="00341841"/>
    <w:rsid w:val="003425E3"/>
    <w:rsid w:val="00342B10"/>
    <w:rsid w:val="003471B7"/>
    <w:rsid w:val="00350563"/>
    <w:rsid w:val="00350A46"/>
    <w:rsid w:val="00366C67"/>
    <w:rsid w:val="00385E08"/>
    <w:rsid w:val="0038790A"/>
    <w:rsid w:val="00391346"/>
    <w:rsid w:val="00393B3A"/>
    <w:rsid w:val="00395C7A"/>
    <w:rsid w:val="003B1EC1"/>
    <w:rsid w:val="003B46CD"/>
    <w:rsid w:val="003B7C90"/>
    <w:rsid w:val="003C216E"/>
    <w:rsid w:val="003C7B87"/>
    <w:rsid w:val="003D4798"/>
    <w:rsid w:val="003E2EF0"/>
    <w:rsid w:val="003F38C3"/>
    <w:rsid w:val="003F3E6B"/>
    <w:rsid w:val="003F5D50"/>
    <w:rsid w:val="0040021D"/>
    <w:rsid w:val="00401F94"/>
    <w:rsid w:val="004166B6"/>
    <w:rsid w:val="0041691F"/>
    <w:rsid w:val="004304C4"/>
    <w:rsid w:val="00435769"/>
    <w:rsid w:val="00440031"/>
    <w:rsid w:val="00441F52"/>
    <w:rsid w:val="00443A80"/>
    <w:rsid w:val="0044443A"/>
    <w:rsid w:val="0044491D"/>
    <w:rsid w:val="00450B7A"/>
    <w:rsid w:val="00450CF4"/>
    <w:rsid w:val="004523FB"/>
    <w:rsid w:val="0045291E"/>
    <w:rsid w:val="00455E27"/>
    <w:rsid w:val="00466549"/>
    <w:rsid w:val="004665BE"/>
    <w:rsid w:val="00472203"/>
    <w:rsid w:val="00472EB7"/>
    <w:rsid w:val="00477492"/>
    <w:rsid w:val="00487858"/>
    <w:rsid w:val="00491B10"/>
    <w:rsid w:val="004A048B"/>
    <w:rsid w:val="004B0AE1"/>
    <w:rsid w:val="004B102F"/>
    <w:rsid w:val="004B1F8E"/>
    <w:rsid w:val="004B349B"/>
    <w:rsid w:val="004B42FF"/>
    <w:rsid w:val="004C06B4"/>
    <w:rsid w:val="004C678A"/>
    <w:rsid w:val="004C7879"/>
    <w:rsid w:val="004D0CC8"/>
    <w:rsid w:val="004E35F4"/>
    <w:rsid w:val="004E5BF3"/>
    <w:rsid w:val="004F2D54"/>
    <w:rsid w:val="00503FCF"/>
    <w:rsid w:val="00522D0C"/>
    <w:rsid w:val="005359CC"/>
    <w:rsid w:val="00536D45"/>
    <w:rsid w:val="00540F4C"/>
    <w:rsid w:val="00545D01"/>
    <w:rsid w:val="005474FE"/>
    <w:rsid w:val="00547AFD"/>
    <w:rsid w:val="00552CC1"/>
    <w:rsid w:val="00555C4C"/>
    <w:rsid w:val="00560A4B"/>
    <w:rsid w:val="00567D88"/>
    <w:rsid w:val="0057201B"/>
    <w:rsid w:val="00573806"/>
    <w:rsid w:val="005738D3"/>
    <w:rsid w:val="0057680A"/>
    <w:rsid w:val="0057687C"/>
    <w:rsid w:val="0059305E"/>
    <w:rsid w:val="00593571"/>
    <w:rsid w:val="005A4CD8"/>
    <w:rsid w:val="005A7BC3"/>
    <w:rsid w:val="005A7E03"/>
    <w:rsid w:val="005B11EF"/>
    <w:rsid w:val="005B5B80"/>
    <w:rsid w:val="005C0D41"/>
    <w:rsid w:val="005C3FA4"/>
    <w:rsid w:val="005C66D7"/>
    <w:rsid w:val="005D0941"/>
    <w:rsid w:val="005D24FF"/>
    <w:rsid w:val="005D362D"/>
    <w:rsid w:val="005D3D6D"/>
    <w:rsid w:val="005E5934"/>
    <w:rsid w:val="005E7547"/>
    <w:rsid w:val="005F0A56"/>
    <w:rsid w:val="005F3F04"/>
    <w:rsid w:val="005F4603"/>
    <w:rsid w:val="00603122"/>
    <w:rsid w:val="0060317E"/>
    <w:rsid w:val="00610072"/>
    <w:rsid w:val="00611D73"/>
    <w:rsid w:val="00612CBD"/>
    <w:rsid w:val="006160B8"/>
    <w:rsid w:val="00625EA1"/>
    <w:rsid w:val="006262EC"/>
    <w:rsid w:val="00631BFE"/>
    <w:rsid w:val="0063490A"/>
    <w:rsid w:val="006445BE"/>
    <w:rsid w:val="00652147"/>
    <w:rsid w:val="006529A7"/>
    <w:rsid w:val="006751C9"/>
    <w:rsid w:val="0067644F"/>
    <w:rsid w:val="00681BD4"/>
    <w:rsid w:val="00690C01"/>
    <w:rsid w:val="00695350"/>
    <w:rsid w:val="0069560E"/>
    <w:rsid w:val="006961E6"/>
    <w:rsid w:val="006A1898"/>
    <w:rsid w:val="006A2585"/>
    <w:rsid w:val="006A4826"/>
    <w:rsid w:val="006A50D7"/>
    <w:rsid w:val="006A5F0E"/>
    <w:rsid w:val="006A7A1E"/>
    <w:rsid w:val="006B0653"/>
    <w:rsid w:val="006B2DE5"/>
    <w:rsid w:val="006D3A0D"/>
    <w:rsid w:val="006D791F"/>
    <w:rsid w:val="006F7181"/>
    <w:rsid w:val="007065FB"/>
    <w:rsid w:val="0070721E"/>
    <w:rsid w:val="00711EE8"/>
    <w:rsid w:val="00713DA0"/>
    <w:rsid w:val="00714C15"/>
    <w:rsid w:val="00714F7E"/>
    <w:rsid w:val="0071511A"/>
    <w:rsid w:val="00720314"/>
    <w:rsid w:val="0072351F"/>
    <w:rsid w:val="00726649"/>
    <w:rsid w:val="00726A8F"/>
    <w:rsid w:val="00727AAA"/>
    <w:rsid w:val="00733069"/>
    <w:rsid w:val="00750D76"/>
    <w:rsid w:val="00752E2F"/>
    <w:rsid w:val="00754042"/>
    <w:rsid w:val="00766493"/>
    <w:rsid w:val="00771E24"/>
    <w:rsid w:val="00774691"/>
    <w:rsid w:val="0078353B"/>
    <w:rsid w:val="00783C02"/>
    <w:rsid w:val="0079652B"/>
    <w:rsid w:val="007A0485"/>
    <w:rsid w:val="007A420F"/>
    <w:rsid w:val="007A7340"/>
    <w:rsid w:val="007B162D"/>
    <w:rsid w:val="007C300A"/>
    <w:rsid w:val="007C3880"/>
    <w:rsid w:val="007C6E7C"/>
    <w:rsid w:val="007D778A"/>
    <w:rsid w:val="007F1CE2"/>
    <w:rsid w:val="007F1ECE"/>
    <w:rsid w:val="007F51A8"/>
    <w:rsid w:val="007F63D0"/>
    <w:rsid w:val="00805BEE"/>
    <w:rsid w:val="0080797A"/>
    <w:rsid w:val="00813F68"/>
    <w:rsid w:val="00814F98"/>
    <w:rsid w:val="0082295A"/>
    <w:rsid w:val="0083328D"/>
    <w:rsid w:val="00850182"/>
    <w:rsid w:val="00852F23"/>
    <w:rsid w:val="008551B3"/>
    <w:rsid w:val="0085580C"/>
    <w:rsid w:val="00861DF4"/>
    <w:rsid w:val="00876042"/>
    <w:rsid w:val="0089017F"/>
    <w:rsid w:val="00890A63"/>
    <w:rsid w:val="008A7293"/>
    <w:rsid w:val="008C2610"/>
    <w:rsid w:val="008D09CF"/>
    <w:rsid w:val="008D589D"/>
    <w:rsid w:val="008D69C4"/>
    <w:rsid w:val="008E1C76"/>
    <w:rsid w:val="008F1559"/>
    <w:rsid w:val="008F1727"/>
    <w:rsid w:val="008F35F6"/>
    <w:rsid w:val="00903FD9"/>
    <w:rsid w:val="00914FA2"/>
    <w:rsid w:val="00915006"/>
    <w:rsid w:val="00925A20"/>
    <w:rsid w:val="00927EB2"/>
    <w:rsid w:val="009317BA"/>
    <w:rsid w:val="0093289D"/>
    <w:rsid w:val="00933B37"/>
    <w:rsid w:val="00937C92"/>
    <w:rsid w:val="00941E96"/>
    <w:rsid w:val="0095002E"/>
    <w:rsid w:val="00952814"/>
    <w:rsid w:val="009530CC"/>
    <w:rsid w:val="009570E7"/>
    <w:rsid w:val="00962262"/>
    <w:rsid w:val="0096416C"/>
    <w:rsid w:val="009700B0"/>
    <w:rsid w:val="009749A7"/>
    <w:rsid w:val="009766A3"/>
    <w:rsid w:val="009778CD"/>
    <w:rsid w:val="00987391"/>
    <w:rsid w:val="00993254"/>
    <w:rsid w:val="009A38B7"/>
    <w:rsid w:val="009B37E3"/>
    <w:rsid w:val="009B3845"/>
    <w:rsid w:val="009B7398"/>
    <w:rsid w:val="009C0688"/>
    <w:rsid w:val="009C3EB9"/>
    <w:rsid w:val="009C6B34"/>
    <w:rsid w:val="009E036C"/>
    <w:rsid w:val="009E1695"/>
    <w:rsid w:val="009E3D62"/>
    <w:rsid w:val="009F1174"/>
    <w:rsid w:val="00A014FF"/>
    <w:rsid w:val="00A016A1"/>
    <w:rsid w:val="00A055CE"/>
    <w:rsid w:val="00A2012E"/>
    <w:rsid w:val="00A21661"/>
    <w:rsid w:val="00A23D49"/>
    <w:rsid w:val="00A356F0"/>
    <w:rsid w:val="00A43ECD"/>
    <w:rsid w:val="00A447C0"/>
    <w:rsid w:val="00A45424"/>
    <w:rsid w:val="00A4542C"/>
    <w:rsid w:val="00A5616A"/>
    <w:rsid w:val="00A64EBD"/>
    <w:rsid w:val="00A717C8"/>
    <w:rsid w:val="00A721A7"/>
    <w:rsid w:val="00A73A21"/>
    <w:rsid w:val="00A73BB8"/>
    <w:rsid w:val="00A770D6"/>
    <w:rsid w:val="00A87297"/>
    <w:rsid w:val="00A9062A"/>
    <w:rsid w:val="00A92279"/>
    <w:rsid w:val="00AB4C94"/>
    <w:rsid w:val="00AB539B"/>
    <w:rsid w:val="00AB6A19"/>
    <w:rsid w:val="00AC0E65"/>
    <w:rsid w:val="00AC7FCA"/>
    <w:rsid w:val="00AD2B81"/>
    <w:rsid w:val="00AD3194"/>
    <w:rsid w:val="00AE3AD7"/>
    <w:rsid w:val="00AF5AA2"/>
    <w:rsid w:val="00AF788C"/>
    <w:rsid w:val="00B06C20"/>
    <w:rsid w:val="00B11B38"/>
    <w:rsid w:val="00B128B9"/>
    <w:rsid w:val="00B211B9"/>
    <w:rsid w:val="00B2207B"/>
    <w:rsid w:val="00B275C9"/>
    <w:rsid w:val="00B379DA"/>
    <w:rsid w:val="00B53D1B"/>
    <w:rsid w:val="00B62CE1"/>
    <w:rsid w:val="00B63981"/>
    <w:rsid w:val="00B647C1"/>
    <w:rsid w:val="00B700C3"/>
    <w:rsid w:val="00B7018D"/>
    <w:rsid w:val="00B776F6"/>
    <w:rsid w:val="00B82C6F"/>
    <w:rsid w:val="00B84814"/>
    <w:rsid w:val="00B86E22"/>
    <w:rsid w:val="00B9505C"/>
    <w:rsid w:val="00BA26A3"/>
    <w:rsid w:val="00BB23E8"/>
    <w:rsid w:val="00BB5773"/>
    <w:rsid w:val="00BB7C02"/>
    <w:rsid w:val="00BE6314"/>
    <w:rsid w:val="00C0085C"/>
    <w:rsid w:val="00C064DC"/>
    <w:rsid w:val="00C115EC"/>
    <w:rsid w:val="00C11EAF"/>
    <w:rsid w:val="00C12799"/>
    <w:rsid w:val="00C17FAB"/>
    <w:rsid w:val="00C220A6"/>
    <w:rsid w:val="00C22C59"/>
    <w:rsid w:val="00C26F38"/>
    <w:rsid w:val="00C27F60"/>
    <w:rsid w:val="00C317BD"/>
    <w:rsid w:val="00C357CC"/>
    <w:rsid w:val="00C4127B"/>
    <w:rsid w:val="00C46560"/>
    <w:rsid w:val="00C50850"/>
    <w:rsid w:val="00C53818"/>
    <w:rsid w:val="00C5656B"/>
    <w:rsid w:val="00C60CC0"/>
    <w:rsid w:val="00C669A9"/>
    <w:rsid w:val="00C7009A"/>
    <w:rsid w:val="00C70695"/>
    <w:rsid w:val="00C73D9E"/>
    <w:rsid w:val="00C75132"/>
    <w:rsid w:val="00C75E2E"/>
    <w:rsid w:val="00C80B82"/>
    <w:rsid w:val="00C927C0"/>
    <w:rsid w:val="00C92B8C"/>
    <w:rsid w:val="00C95EEE"/>
    <w:rsid w:val="00CA19B2"/>
    <w:rsid w:val="00CB61B4"/>
    <w:rsid w:val="00CC2587"/>
    <w:rsid w:val="00CC7848"/>
    <w:rsid w:val="00CD56E0"/>
    <w:rsid w:val="00CE360B"/>
    <w:rsid w:val="00CE4A61"/>
    <w:rsid w:val="00CF790A"/>
    <w:rsid w:val="00CF7AA0"/>
    <w:rsid w:val="00D017D5"/>
    <w:rsid w:val="00D07B97"/>
    <w:rsid w:val="00D209C5"/>
    <w:rsid w:val="00D24533"/>
    <w:rsid w:val="00D317F4"/>
    <w:rsid w:val="00D32123"/>
    <w:rsid w:val="00D41D46"/>
    <w:rsid w:val="00D451D8"/>
    <w:rsid w:val="00D5361D"/>
    <w:rsid w:val="00D550E5"/>
    <w:rsid w:val="00D55A07"/>
    <w:rsid w:val="00D70977"/>
    <w:rsid w:val="00D7247F"/>
    <w:rsid w:val="00D73131"/>
    <w:rsid w:val="00D8185D"/>
    <w:rsid w:val="00D91F18"/>
    <w:rsid w:val="00D927C3"/>
    <w:rsid w:val="00DA308D"/>
    <w:rsid w:val="00DA354E"/>
    <w:rsid w:val="00DA443E"/>
    <w:rsid w:val="00DA610F"/>
    <w:rsid w:val="00DB0589"/>
    <w:rsid w:val="00DB13BD"/>
    <w:rsid w:val="00DB2BD1"/>
    <w:rsid w:val="00DC1E37"/>
    <w:rsid w:val="00DC2303"/>
    <w:rsid w:val="00DD292D"/>
    <w:rsid w:val="00DD43D6"/>
    <w:rsid w:val="00DD6823"/>
    <w:rsid w:val="00DE1109"/>
    <w:rsid w:val="00DE61FB"/>
    <w:rsid w:val="00DF4147"/>
    <w:rsid w:val="00DF4538"/>
    <w:rsid w:val="00DF540A"/>
    <w:rsid w:val="00DF6F6D"/>
    <w:rsid w:val="00E0026F"/>
    <w:rsid w:val="00E0037C"/>
    <w:rsid w:val="00E01D94"/>
    <w:rsid w:val="00E0305B"/>
    <w:rsid w:val="00E05AA3"/>
    <w:rsid w:val="00E05BB3"/>
    <w:rsid w:val="00E0710B"/>
    <w:rsid w:val="00E07833"/>
    <w:rsid w:val="00E14F61"/>
    <w:rsid w:val="00E31C37"/>
    <w:rsid w:val="00E3368C"/>
    <w:rsid w:val="00E502B1"/>
    <w:rsid w:val="00E54802"/>
    <w:rsid w:val="00E56B10"/>
    <w:rsid w:val="00E70399"/>
    <w:rsid w:val="00E70FAD"/>
    <w:rsid w:val="00E72BD4"/>
    <w:rsid w:val="00E81B52"/>
    <w:rsid w:val="00E835DA"/>
    <w:rsid w:val="00E865D2"/>
    <w:rsid w:val="00E87E1E"/>
    <w:rsid w:val="00E922BA"/>
    <w:rsid w:val="00E9366F"/>
    <w:rsid w:val="00EA0FD2"/>
    <w:rsid w:val="00EA1EFD"/>
    <w:rsid w:val="00EA2B57"/>
    <w:rsid w:val="00EA6D64"/>
    <w:rsid w:val="00EA7C70"/>
    <w:rsid w:val="00EB05CF"/>
    <w:rsid w:val="00EB6AE8"/>
    <w:rsid w:val="00EC6932"/>
    <w:rsid w:val="00ED163F"/>
    <w:rsid w:val="00EE012A"/>
    <w:rsid w:val="00EE1D65"/>
    <w:rsid w:val="00EF6BB9"/>
    <w:rsid w:val="00F21884"/>
    <w:rsid w:val="00F359D5"/>
    <w:rsid w:val="00F41146"/>
    <w:rsid w:val="00F47784"/>
    <w:rsid w:val="00F47B39"/>
    <w:rsid w:val="00F531C6"/>
    <w:rsid w:val="00F56230"/>
    <w:rsid w:val="00F5671F"/>
    <w:rsid w:val="00F624EB"/>
    <w:rsid w:val="00F73AB4"/>
    <w:rsid w:val="00F73E1C"/>
    <w:rsid w:val="00F76AAB"/>
    <w:rsid w:val="00F82635"/>
    <w:rsid w:val="00F8703C"/>
    <w:rsid w:val="00FA652D"/>
    <w:rsid w:val="00FA7776"/>
    <w:rsid w:val="00FA7806"/>
    <w:rsid w:val="00FB3C64"/>
    <w:rsid w:val="00FB68F7"/>
    <w:rsid w:val="00FC3065"/>
    <w:rsid w:val="00FC649D"/>
    <w:rsid w:val="00FD0682"/>
    <w:rsid w:val="00FD0A83"/>
    <w:rsid w:val="00FD518C"/>
    <w:rsid w:val="00FE0E93"/>
    <w:rsid w:val="00FE251D"/>
    <w:rsid w:val="00FE393F"/>
    <w:rsid w:val="00FE51B5"/>
    <w:rsid w:val="00FE6904"/>
    <w:rsid w:val="00FF0FD7"/>
    <w:rsid w:val="00FF1E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1"/>
      <o:rules v:ext="edit">
        <o:r id="V:Rule1" type="callout" idref="#_x0000_s109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6AE"/>
    <w:pPr>
      <w:widowControl w:val="0"/>
    </w:pPr>
    <w:rPr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7A420F"/>
    <w:pPr>
      <w:widowControl/>
      <w:spacing w:before="480" w:line="276" w:lineRule="auto"/>
      <w:contextualSpacing/>
      <w:outlineLvl w:val="0"/>
    </w:pPr>
    <w:rPr>
      <w:rFonts w:ascii="Cambria" w:eastAsia="標楷體" w:hAnsi="Cambria"/>
      <w:smallCaps/>
      <w:spacing w:val="5"/>
      <w:kern w:val="0"/>
      <w:sz w:val="28"/>
      <w:szCs w:val="3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9"/>
    <w:locked/>
    <w:rsid w:val="007A420F"/>
    <w:rPr>
      <w:rFonts w:ascii="Cambria" w:eastAsia="標楷體" w:hAnsi="Cambria" w:cs="Times New Roman"/>
      <w:smallCaps/>
      <w:spacing w:val="5"/>
      <w:sz w:val="36"/>
      <w:szCs w:val="36"/>
      <w:lang w:val="en-US" w:eastAsia="zh-TW" w:bidi="ar-SA"/>
    </w:rPr>
  </w:style>
  <w:style w:type="paragraph" w:styleId="a3">
    <w:name w:val="footer"/>
    <w:basedOn w:val="a"/>
    <w:link w:val="a4"/>
    <w:uiPriority w:val="99"/>
    <w:rsid w:val="000666A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basedOn w:val="a0"/>
    <w:link w:val="a3"/>
    <w:uiPriority w:val="99"/>
    <w:locked/>
    <w:rsid w:val="0057680A"/>
    <w:rPr>
      <w:rFonts w:cs="Times New Roman"/>
      <w:sz w:val="20"/>
      <w:szCs w:val="20"/>
    </w:rPr>
  </w:style>
  <w:style w:type="character" w:styleId="a5">
    <w:name w:val="page number"/>
    <w:basedOn w:val="a0"/>
    <w:uiPriority w:val="99"/>
    <w:rsid w:val="000666AE"/>
    <w:rPr>
      <w:rFonts w:cs="Times New Roman"/>
    </w:rPr>
  </w:style>
  <w:style w:type="paragraph" w:styleId="a6">
    <w:name w:val="header"/>
    <w:basedOn w:val="a"/>
    <w:link w:val="a7"/>
    <w:uiPriority w:val="99"/>
    <w:rsid w:val="007F63D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semiHidden/>
    <w:locked/>
    <w:rsid w:val="0057680A"/>
    <w:rPr>
      <w:rFonts w:cs="Times New Roman"/>
      <w:sz w:val="20"/>
      <w:szCs w:val="20"/>
    </w:rPr>
  </w:style>
  <w:style w:type="table" w:styleId="a8">
    <w:name w:val="Table Grid"/>
    <w:basedOn w:val="a1"/>
    <w:uiPriority w:val="59"/>
    <w:rsid w:val="00F8703C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Web1">
    <w:name w:val="Table Web 1"/>
    <w:basedOn w:val="a1"/>
    <w:uiPriority w:val="99"/>
    <w:rsid w:val="005474FE"/>
    <w:pPr>
      <w:widowControl w:val="0"/>
    </w:pPr>
    <w:rPr>
      <w:kern w:val="0"/>
      <w:sz w:val="20"/>
      <w:szCs w:val="20"/>
    </w:rPr>
    <w:tblPr>
      <w:tblCellSpacing w:w="20" w:type="dxa"/>
      <w:tblInd w:w="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9">
    <w:name w:val="Hyperlink"/>
    <w:basedOn w:val="a0"/>
    <w:uiPriority w:val="99"/>
    <w:rsid w:val="00DF4147"/>
    <w:rPr>
      <w:rFonts w:cs="Times New Roman"/>
      <w:color w:val="0000FF"/>
      <w:u w:val="single"/>
    </w:rPr>
  </w:style>
  <w:style w:type="paragraph" w:styleId="aa">
    <w:name w:val="Balloon Text"/>
    <w:basedOn w:val="a"/>
    <w:link w:val="ab"/>
    <w:uiPriority w:val="99"/>
    <w:semiHidden/>
    <w:rsid w:val="002927D0"/>
    <w:rPr>
      <w:rFonts w:ascii="Arial" w:hAnsi="Arial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locked/>
    <w:rsid w:val="0057680A"/>
    <w:rPr>
      <w:rFonts w:ascii="Cambria" w:eastAsia="新細明體" w:hAnsi="Cambria" w:cs="Times New Roman"/>
      <w:sz w:val="2"/>
    </w:rPr>
  </w:style>
  <w:style w:type="table" w:styleId="ac">
    <w:name w:val="Table Theme"/>
    <w:basedOn w:val="a1"/>
    <w:uiPriority w:val="99"/>
    <w:rsid w:val="00B647C1"/>
    <w:pPr>
      <w:widowControl w:val="0"/>
    </w:pPr>
    <w:rPr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uiPriority w:val="34"/>
    <w:qFormat/>
    <w:rsid w:val="007A420F"/>
    <w:pPr>
      <w:widowControl/>
      <w:spacing w:after="200" w:line="276" w:lineRule="auto"/>
      <w:ind w:left="720"/>
      <w:contextualSpacing/>
    </w:pPr>
    <w:rPr>
      <w:rFonts w:ascii="Cambria" w:eastAsia="標楷體" w:hAnsi="Cambria"/>
      <w:kern w:val="0"/>
      <w:sz w:val="28"/>
      <w:szCs w:val="22"/>
    </w:rPr>
  </w:style>
  <w:style w:type="character" w:styleId="ae">
    <w:name w:val="annotation reference"/>
    <w:basedOn w:val="a0"/>
    <w:uiPriority w:val="99"/>
    <w:semiHidden/>
    <w:unhideWhenUsed/>
    <w:rsid w:val="00E502B1"/>
    <w:rPr>
      <w:sz w:val="18"/>
      <w:szCs w:val="18"/>
    </w:rPr>
  </w:style>
  <w:style w:type="paragraph" w:styleId="af">
    <w:name w:val="annotation text"/>
    <w:basedOn w:val="a"/>
    <w:link w:val="af0"/>
    <w:uiPriority w:val="99"/>
    <w:semiHidden/>
    <w:unhideWhenUsed/>
    <w:rsid w:val="00E502B1"/>
  </w:style>
  <w:style w:type="character" w:customStyle="1" w:styleId="af0">
    <w:name w:val="註解文字 字元"/>
    <w:basedOn w:val="a0"/>
    <w:link w:val="af"/>
    <w:uiPriority w:val="99"/>
    <w:semiHidden/>
    <w:rsid w:val="00E502B1"/>
    <w:rPr>
      <w:szCs w:val="24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E502B1"/>
    <w:rPr>
      <w:b/>
      <w:bCs/>
    </w:rPr>
  </w:style>
  <w:style w:type="character" w:customStyle="1" w:styleId="af2">
    <w:name w:val="註解主旨 字元"/>
    <w:basedOn w:val="af0"/>
    <w:link w:val="af1"/>
    <w:uiPriority w:val="99"/>
    <w:semiHidden/>
    <w:rsid w:val="00E502B1"/>
    <w:rPr>
      <w:b/>
      <w:bCs/>
      <w:szCs w:val="24"/>
    </w:rPr>
  </w:style>
  <w:style w:type="paragraph" w:customStyle="1" w:styleId="00RGB255770">
    <w:name w:val="樣式 00□ + 新細明體 自訂色彩(RGB(255770))"/>
    <w:basedOn w:val="a"/>
    <w:link w:val="00RGB2557700"/>
    <w:rsid w:val="00DA354E"/>
    <w:pPr>
      <w:widowControl/>
      <w:adjustRightInd w:val="0"/>
      <w:snapToGrid w:val="0"/>
      <w:spacing w:line="360" w:lineRule="atLeast"/>
      <w:ind w:left="240" w:hangingChars="100" w:hanging="240"/>
      <w:jc w:val="both"/>
    </w:pPr>
    <w:rPr>
      <w:rFonts w:ascii="新細明體" w:hAnsi="新細明體"/>
      <w:color w:val="008000"/>
      <w:kern w:val="0"/>
    </w:rPr>
  </w:style>
  <w:style w:type="character" w:customStyle="1" w:styleId="00RGB2557700">
    <w:name w:val="樣式 00□ + 新細明體 自訂色彩(RGB(255770)) 字元"/>
    <w:link w:val="00RGB255770"/>
    <w:rsid w:val="00DA354E"/>
    <w:rPr>
      <w:rFonts w:ascii="新細明體" w:hAnsi="新細明體"/>
      <w:color w:val="008000"/>
      <w:kern w:val="0"/>
      <w:szCs w:val="24"/>
    </w:rPr>
  </w:style>
  <w:style w:type="paragraph" w:styleId="Web">
    <w:name w:val="Normal (Web)"/>
    <w:basedOn w:val="a"/>
    <w:uiPriority w:val="99"/>
    <w:semiHidden/>
    <w:unhideWhenUsed/>
    <w:rsid w:val="0095002E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customStyle="1" w:styleId="af3">
    <w:name w:val="[無段落樣式]"/>
    <w:rsid w:val="00573806"/>
    <w:pPr>
      <w:widowControl w:val="0"/>
      <w:autoSpaceDE w:val="0"/>
      <w:autoSpaceDN w:val="0"/>
      <w:adjustRightInd w:val="0"/>
      <w:spacing w:line="288" w:lineRule="auto"/>
      <w:jc w:val="both"/>
      <w:textAlignment w:val="center"/>
    </w:pPr>
    <w:rPr>
      <w:rFonts w:ascii="Adobe 明體 Std L" w:eastAsia="Adobe 明體 Std L" w:cs="Adobe 明體 Std L"/>
      <w:color w:val="000000"/>
      <w:kern w:val="0"/>
      <w:szCs w:val="24"/>
      <w:lang w:val="zh-T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70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092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4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003024">
          <w:marLeft w:val="1382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3415">
          <w:marLeft w:val="1382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3246">
          <w:marLeft w:val="1382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0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388381">
          <w:marLeft w:val="979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9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700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70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050299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787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298772">
          <w:marLeft w:val="979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10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9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2004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35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491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60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4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1533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33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23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86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586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485527">
          <w:marLeft w:val="979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74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121538">
          <w:marLeft w:val="1382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42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1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5139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5700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80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383687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0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124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1274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51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1014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39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039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50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719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7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7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687188">
          <w:marLeft w:val="1382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014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0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707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2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3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1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347812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62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3658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0394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1606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7612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68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250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2333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49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2628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28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569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58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10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35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7672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449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5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02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9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3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3132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67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987603">
          <w:marLeft w:val="1382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26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8932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10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88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23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0597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46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918868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01984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58677">
          <w:marLeft w:val="979"/>
          <w:marRight w:val="0"/>
          <w:marTop w:val="6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1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133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85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2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688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4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356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51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85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2642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01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366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65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789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hyperlink" Target="http://stv.moe.edu.tw/co_stu_kal_content.php?p=278989" TargetMode="External"/><Relationship Id="rId26" Type="http://schemas.openxmlformats.org/officeDocument/2006/relationships/hyperlink" Target="http://scratch.gdps.ntpc.edu.tw/yun-suan-si-wei" TargetMode="External"/><Relationship Id="rId39" Type="http://schemas.openxmlformats.org/officeDocument/2006/relationships/image" Target="media/image12.jpeg"/><Relationship Id="rId21" Type="http://schemas.openxmlformats.org/officeDocument/2006/relationships/hyperlink" Target="http://stv.moe.edu.tw/co_stu_kal_content.php?p=281381" TargetMode="External"/><Relationship Id="rId34" Type="http://schemas.openxmlformats.org/officeDocument/2006/relationships/image" Target="media/image7.jpeg"/><Relationship Id="rId42" Type="http://schemas.openxmlformats.org/officeDocument/2006/relationships/image" Target="media/image15.jpeg"/><Relationship Id="rId47" Type="http://schemas.openxmlformats.org/officeDocument/2006/relationships/image" Target="media/image20.jpeg"/><Relationship Id="rId50" Type="http://schemas.openxmlformats.org/officeDocument/2006/relationships/image" Target="media/image23.jpeg"/><Relationship Id="rId55" Type="http://schemas.openxmlformats.org/officeDocument/2006/relationships/image" Target="media/image28.jpe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stv.moe.edu.tw/co_video_content.php?p=146305" TargetMode="External"/><Relationship Id="rId20" Type="http://schemas.openxmlformats.org/officeDocument/2006/relationships/hyperlink" Target="http://stv.moe.edu.tw/co_stu_kal_content.php?p=281381" TargetMode="External"/><Relationship Id="rId29" Type="http://schemas.openxmlformats.org/officeDocument/2006/relationships/image" Target="media/image2.jpeg"/><Relationship Id="rId41" Type="http://schemas.openxmlformats.org/officeDocument/2006/relationships/image" Target="media/image14.jpeg"/><Relationship Id="rId54" Type="http://schemas.openxmlformats.org/officeDocument/2006/relationships/image" Target="media/image27.jpeg"/><Relationship Id="rId62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hyperlink" Target="https://www.youtube.com/watch?v=eA4UF2wJU-U" TargetMode="External"/><Relationship Id="rId32" Type="http://schemas.openxmlformats.org/officeDocument/2006/relationships/image" Target="media/image5.jpeg"/><Relationship Id="rId37" Type="http://schemas.openxmlformats.org/officeDocument/2006/relationships/image" Target="media/image10.jpeg"/><Relationship Id="rId40" Type="http://schemas.openxmlformats.org/officeDocument/2006/relationships/image" Target="media/image13.jpeg"/><Relationship Id="rId45" Type="http://schemas.openxmlformats.org/officeDocument/2006/relationships/image" Target="media/image18.jpeg"/><Relationship Id="rId53" Type="http://schemas.openxmlformats.org/officeDocument/2006/relationships/image" Target="media/image26.jpeg"/><Relationship Id="rId58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hyperlink" Target="http://stv.moe.edu.tw/co_video_content.php?p=118940" TargetMode="External"/><Relationship Id="rId28" Type="http://schemas.openxmlformats.org/officeDocument/2006/relationships/image" Target="media/image1.jpeg"/><Relationship Id="rId36" Type="http://schemas.openxmlformats.org/officeDocument/2006/relationships/image" Target="media/image9.jpeg"/><Relationship Id="rId49" Type="http://schemas.openxmlformats.org/officeDocument/2006/relationships/image" Target="media/image22.jpeg"/><Relationship Id="rId57" Type="http://schemas.openxmlformats.org/officeDocument/2006/relationships/image" Target="media/image30.jpeg"/><Relationship Id="rId61" Type="http://schemas.openxmlformats.org/officeDocument/2006/relationships/footer" Target="footer4.xml"/><Relationship Id="rId10" Type="http://schemas.openxmlformats.org/officeDocument/2006/relationships/diagramQuickStyle" Target="diagrams/quickStyle1.xml"/><Relationship Id="rId19" Type="http://schemas.openxmlformats.org/officeDocument/2006/relationships/hyperlink" Target="http://stv.moe.edu.tw/co_stu_kal_content.php?p=281381" TargetMode="External"/><Relationship Id="rId31" Type="http://schemas.openxmlformats.org/officeDocument/2006/relationships/image" Target="media/image4.jpeg"/><Relationship Id="rId44" Type="http://schemas.openxmlformats.org/officeDocument/2006/relationships/image" Target="media/image17.jpeg"/><Relationship Id="rId52" Type="http://schemas.openxmlformats.org/officeDocument/2006/relationships/image" Target="media/image25.jpeg"/><Relationship Id="rId6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footer" Target="footer1.xml"/><Relationship Id="rId22" Type="http://schemas.openxmlformats.org/officeDocument/2006/relationships/hyperlink" Target="http://stv.moe.edu.tw/co_video_content.php?p=118940" TargetMode="External"/><Relationship Id="rId27" Type="http://schemas.openxmlformats.org/officeDocument/2006/relationships/footer" Target="footer3.xml"/><Relationship Id="rId30" Type="http://schemas.openxmlformats.org/officeDocument/2006/relationships/image" Target="media/image3.jpeg"/><Relationship Id="rId35" Type="http://schemas.openxmlformats.org/officeDocument/2006/relationships/image" Target="media/image8.jpeg"/><Relationship Id="rId43" Type="http://schemas.openxmlformats.org/officeDocument/2006/relationships/image" Target="media/image16.jpeg"/><Relationship Id="rId48" Type="http://schemas.openxmlformats.org/officeDocument/2006/relationships/image" Target="media/image21.jpeg"/><Relationship Id="rId56" Type="http://schemas.openxmlformats.org/officeDocument/2006/relationships/image" Target="media/image29.jpeg"/><Relationship Id="rId64" Type="http://schemas.openxmlformats.org/officeDocument/2006/relationships/theme" Target="theme/theme1.xml"/><Relationship Id="rId8" Type="http://schemas.openxmlformats.org/officeDocument/2006/relationships/diagramData" Target="diagrams/data1.xml"/><Relationship Id="rId51" Type="http://schemas.openxmlformats.org/officeDocument/2006/relationships/image" Target="media/image24.jpeg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openxmlformats.org/officeDocument/2006/relationships/hyperlink" Target="http://stv.moe.edu.tw/co_video_content.php?p=146305" TargetMode="External"/><Relationship Id="rId25" Type="http://schemas.openxmlformats.org/officeDocument/2006/relationships/hyperlink" Target="https://www.youtube.com/watch?v=eA4UF2wJU-U" TargetMode="External"/><Relationship Id="rId33" Type="http://schemas.openxmlformats.org/officeDocument/2006/relationships/image" Target="media/image6.jpeg"/><Relationship Id="rId38" Type="http://schemas.openxmlformats.org/officeDocument/2006/relationships/image" Target="media/image11.jpeg"/><Relationship Id="rId46" Type="http://schemas.openxmlformats.org/officeDocument/2006/relationships/image" Target="media/image19.jpeg"/><Relationship Id="rId59" Type="http://schemas.openxmlformats.org/officeDocument/2006/relationships/image" Target="media/image3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60E292C-7966-49B3-AC2A-FBA6FB68DFDD}" type="doc">
      <dgm:prSet loTypeId="urn:microsoft.com/office/officeart/2005/8/layout/orgChart1" loCatId="hierarchy" qsTypeId="urn:microsoft.com/office/officeart/2005/8/quickstyle/simple3" qsCatId="simple" csTypeId="urn:microsoft.com/office/officeart/2005/8/colors/colorful4" csCatId="colorful" phldr="1"/>
      <dgm:spPr/>
      <dgm:t>
        <a:bodyPr/>
        <a:lstStyle/>
        <a:p>
          <a:endParaRPr lang="zh-TW" altLang="en-US"/>
        </a:p>
      </dgm:t>
    </dgm:pt>
    <dgm:pt modelId="{5628A5E4-2A5C-4648-8EA0-40CB6D8609B4}">
      <dgm:prSet custT="1"/>
      <dgm:spPr/>
      <dgm:t>
        <a:bodyPr/>
        <a:lstStyle/>
        <a:p>
          <a:pPr rtl="0"/>
          <a:r>
            <a:rPr lang="zh-TW" sz="1400" dirty="0" smtClean="0">
              <a:latin typeface="標楷體" pitchFamily="65" charset="-120"/>
              <a:ea typeface="標楷體" pitchFamily="65" charset="-120"/>
            </a:rPr>
            <a:t>刑事，運思齊！</a:t>
          </a:r>
          <a:endParaRPr lang="en-US" altLang="zh-TW" sz="1400" dirty="0" smtClean="0">
            <a:latin typeface="標楷體" pitchFamily="65" charset="-120"/>
            <a:ea typeface="標楷體" pitchFamily="65" charset="-120"/>
          </a:endParaRPr>
        </a:p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（</a:t>
          </a:r>
          <a:r>
            <a:rPr lang="zh-TW" sz="1400" dirty="0" smtClean="0">
              <a:latin typeface="標楷體" pitchFamily="65" charset="-120"/>
              <a:ea typeface="標楷體" pitchFamily="65" charset="-120"/>
            </a:rPr>
            <a:t>刑法的犯罪成立</a:t>
          </a:r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）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2AF6E9F9-A58C-4945-B145-29002442231C}" type="parTrans" cxnId="{D7BC5C88-F716-4C86-8A06-858BE765EFD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0587749A-9BC7-4581-BF76-42E163F4D61B}" type="sibTrans" cxnId="{D7BC5C88-F716-4C86-8A06-858BE765EFD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2D21C6C9-0BD2-47D4-A999-E34A99E1BB16}">
      <dgm:prSet custT="1"/>
      <dgm:spPr/>
      <dgm:t>
        <a:bodyPr/>
        <a:lstStyle/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刑法哪裡刑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CE27A68E-54FB-4640-B291-59D73CBBAD52}" type="parTrans" cxnId="{E7DAA822-474A-4B31-ADDE-1C84466A8868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EA364B53-B23D-46EC-854D-175EA1CC0760}" type="sibTrans" cxnId="{E7DAA822-474A-4B31-ADDE-1C84466A8868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640ACCF7-2250-4BBF-BBA3-C5DD9CC6FBA3}">
      <dgm:prSet custT="1"/>
      <dgm:spPr/>
      <dgm:t>
        <a:bodyPr/>
        <a:lstStyle/>
        <a:p>
          <a:pPr rtl="0"/>
          <a:r>
            <a:rPr lang="zh-TW" sz="1400" dirty="0" smtClean="0">
              <a:latin typeface="標楷體" pitchFamily="65" charset="-120"/>
              <a:ea typeface="標楷體" pitchFamily="65" charset="-120"/>
            </a:rPr>
            <a:t>罪刑法定原</a:t>
          </a:r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則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7E84C0A2-6BE9-4C6A-9071-50A3E1EAB7E7}" type="parTrans" cxnId="{ACABD5F9-13DB-4ACB-A89F-0A049B2054F6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A0C67413-3FBE-4321-8E32-526B66FDDF4A}" type="sibTrans" cxnId="{ACABD5F9-13DB-4ACB-A89F-0A049B2054F6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F35F36E3-5D3A-4CAB-B041-F22ACB49F58C}">
      <dgm:prSet custT="1"/>
      <dgm:spPr/>
      <dgm:t>
        <a:bodyPr/>
        <a:lstStyle/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最後手段性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0549F711-12E9-4CC4-9446-550EA4C2AFA8}" type="parTrans" cxnId="{2DC22833-EDCE-4350-83E1-9F866411E840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58A1911D-91B2-488C-B36F-4BCA430D17BA}" type="sibTrans" cxnId="{2DC22833-EDCE-4350-83E1-9F866411E840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373D1782-375C-4EA1-B969-DE139E99A045}">
      <dgm:prSet custT="1"/>
      <dgm:spPr/>
      <dgm:t>
        <a:bodyPr/>
        <a:lstStyle/>
        <a:p>
          <a:pPr rtl="0"/>
          <a:r>
            <a:rPr lang="zh-TW" sz="1400" dirty="0" smtClean="0">
              <a:latin typeface="標楷體" pitchFamily="65" charset="-120"/>
              <a:ea typeface="標楷體" pitchFamily="65" charset="-120"/>
            </a:rPr>
            <a:t>犯罪成立</a:t>
          </a:r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刑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E39C8A82-F5B1-4A99-A23B-57702320E290}" type="parTrans" cxnId="{0F8BFE10-384D-43B4-BC8B-14CA17BAFD73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A85F19B0-D9D8-4805-87CB-B7943328D45D}" type="sibTrans" cxnId="{0F8BFE10-384D-43B4-BC8B-14CA17BAFD73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B56E4E57-5F2E-4A57-AD3F-BF8075D4B150}">
      <dgm:prSet custT="1"/>
      <dgm:spPr/>
      <dgm:t>
        <a:bodyPr/>
        <a:lstStyle/>
        <a:p>
          <a:pPr rtl="0"/>
          <a:r>
            <a:rPr lang="zh-TW" sz="1400" dirty="0" smtClean="0">
              <a:latin typeface="標楷體" pitchFamily="65" charset="-120"/>
              <a:ea typeface="標楷體" pitchFamily="65" charset="-120"/>
            </a:rPr>
            <a:t>構成要件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CE58C505-0312-4201-B94C-C75605C06FC4}" type="parTrans" cxnId="{F6255B1E-7251-47AB-A24F-7A94FF4E781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8BD9686A-BE18-4683-8BC2-1BC0833A5C40}" type="sibTrans" cxnId="{F6255B1E-7251-47AB-A24F-7A94FF4E781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00DA7A53-E2A5-48A0-AC06-B6E6BC9E3A72}">
      <dgm:prSet custT="1"/>
      <dgm:spPr/>
      <dgm:t>
        <a:bodyPr/>
        <a:lstStyle/>
        <a:p>
          <a:pPr rtl="0"/>
          <a:r>
            <a:rPr lang="zh-TW" sz="1400" dirty="0" smtClean="0">
              <a:latin typeface="標楷體" pitchFamily="65" charset="-120"/>
              <a:ea typeface="標楷體" pitchFamily="65" charset="-120"/>
            </a:rPr>
            <a:t>違法</a:t>
          </a:r>
          <a:r>
            <a:rPr lang="zh-TW" sz="1400" dirty="0">
              <a:latin typeface="標楷體" pitchFamily="65" charset="-120"/>
              <a:ea typeface="標楷體" pitchFamily="65" charset="-120"/>
            </a:rPr>
            <a:t>性</a:t>
          </a:r>
          <a:endParaRPr lang="en-US" sz="1400" dirty="0">
            <a:latin typeface="標楷體" pitchFamily="65" charset="-120"/>
            <a:ea typeface="標楷體" pitchFamily="65" charset="-120"/>
          </a:endParaRPr>
        </a:p>
      </dgm:t>
    </dgm:pt>
    <dgm:pt modelId="{94385783-7F1C-4825-860A-C6A634363EF5}" type="parTrans" cxnId="{4DF4F46C-3071-4160-BA3A-67B84B2B53E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A05FFD01-6D73-4A81-AA27-2CCD68B526D8}" type="sibTrans" cxnId="{4DF4F46C-3071-4160-BA3A-67B84B2B53E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B76AB73F-14FC-46E8-A39E-97BE5A8AC3F9}">
      <dgm:prSet custT="1"/>
      <dgm:spPr/>
      <dgm:t>
        <a:bodyPr/>
        <a:lstStyle/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責任</a:t>
          </a:r>
          <a:r>
            <a:rPr lang="zh-TW" altLang="en-US" sz="1400" dirty="0">
              <a:latin typeface="標楷體" pitchFamily="65" charset="-120"/>
              <a:ea typeface="標楷體" pitchFamily="65" charset="-120"/>
            </a:rPr>
            <a:t>能力</a:t>
          </a:r>
        </a:p>
      </dgm:t>
    </dgm:pt>
    <dgm:pt modelId="{A49FD699-EB02-4F12-8E0C-E36298534887}" type="parTrans" cxnId="{85BF5141-8601-4459-87E6-74D7CBF0F8B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05EDF82A-B15E-40DD-B4FB-6B3DE03AF1C9}" type="sibTrans" cxnId="{85BF5141-8601-4459-87E6-74D7CBF0F8BF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9D990C0A-9720-4943-94AD-DBA67E61F9DE}">
      <dgm:prSet custT="1"/>
      <dgm:spPr/>
      <dgm:t>
        <a:bodyPr/>
        <a:lstStyle/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運思刑步行</a:t>
          </a:r>
          <a:endParaRPr lang="zh-TW" altLang="en-US" sz="1400" dirty="0">
            <a:latin typeface="標楷體" pitchFamily="65" charset="-120"/>
            <a:ea typeface="標楷體" pitchFamily="65" charset="-120"/>
          </a:endParaRPr>
        </a:p>
      </dgm:t>
    </dgm:pt>
    <dgm:pt modelId="{8ACB6874-3D3C-4A11-A6A3-F7BD0B938C39}" type="parTrans" cxnId="{4E221921-DE4D-4A91-8E80-186CD0A75BFD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32ECE0BE-AA1D-4473-94A9-9E499FF5C8BF}" type="sibTrans" cxnId="{4E221921-DE4D-4A91-8E80-186CD0A75BFD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F441B710-2536-4E17-8966-933B8FB20EA4}">
      <dgm:prSet custT="1"/>
      <dgm:spPr/>
      <dgm:t>
        <a:bodyPr/>
        <a:lstStyle/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刑案檢核練習</a:t>
          </a:r>
          <a:endParaRPr lang="zh-TW" altLang="en-US" sz="1400" dirty="0">
            <a:latin typeface="標楷體" pitchFamily="65" charset="-120"/>
            <a:ea typeface="標楷體" pitchFamily="65" charset="-120"/>
          </a:endParaRPr>
        </a:p>
      </dgm:t>
    </dgm:pt>
    <dgm:pt modelId="{C13C4777-07F0-45F7-8341-63BF517D9718}" type="parTrans" cxnId="{50C92AA6-0504-4041-A14E-1135525F1CC2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59BBF369-4A57-42CE-A326-0CD634207614}" type="sibTrans" cxnId="{50C92AA6-0504-4041-A14E-1135525F1CC2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C8329C17-1B43-45E6-97C9-09F9E932DC9D}">
      <dgm:prSet custT="1"/>
      <dgm:spPr/>
      <dgm:t>
        <a:bodyPr/>
        <a:lstStyle/>
        <a:p>
          <a:pPr rtl="0"/>
          <a:r>
            <a:rPr lang="zh-TW" altLang="en-US" sz="1400" dirty="0" smtClean="0">
              <a:latin typeface="標楷體" pitchFamily="65" charset="-120"/>
              <a:ea typeface="標楷體" pitchFamily="65" charset="-120"/>
            </a:rPr>
            <a:t>繪犯罪成立流程</a:t>
          </a:r>
          <a:endParaRPr lang="zh-TW" altLang="en-US" sz="1400" dirty="0">
            <a:latin typeface="標楷體" pitchFamily="65" charset="-120"/>
            <a:ea typeface="標楷體" pitchFamily="65" charset="-120"/>
          </a:endParaRPr>
        </a:p>
      </dgm:t>
    </dgm:pt>
    <dgm:pt modelId="{E9A18996-534A-4A06-8C3F-F40FC4DA8EE7}" type="parTrans" cxnId="{27742836-E60E-4C1C-A83C-C10EFDCB7D80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CC9D7CE6-2E9B-459B-B758-350D31F8BE0B}" type="sibTrans" cxnId="{27742836-E60E-4C1C-A83C-C10EFDCB7D80}">
      <dgm:prSet/>
      <dgm:spPr/>
      <dgm:t>
        <a:bodyPr/>
        <a:lstStyle/>
        <a:p>
          <a:endParaRPr lang="zh-TW" altLang="en-US" sz="1800">
            <a:latin typeface="標楷體" pitchFamily="65" charset="-120"/>
            <a:ea typeface="標楷體" pitchFamily="65" charset="-120"/>
          </a:endParaRPr>
        </a:p>
      </dgm:t>
    </dgm:pt>
    <dgm:pt modelId="{7BC230FE-2060-41E9-A01A-994DDC9F8265}" type="pres">
      <dgm:prSet presAssocID="{460E292C-7966-49B3-AC2A-FBA6FB68DFD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zh-TW" altLang="en-US"/>
        </a:p>
      </dgm:t>
    </dgm:pt>
    <dgm:pt modelId="{CD9B7D2E-FFC9-413B-8F4A-51D59DC7AC0D}" type="pres">
      <dgm:prSet presAssocID="{5628A5E4-2A5C-4648-8EA0-40CB6D8609B4}" presName="hierRoot1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CA6BC64B-220E-4513-A465-DAC4CE8F1C34}" type="pres">
      <dgm:prSet presAssocID="{5628A5E4-2A5C-4648-8EA0-40CB6D8609B4}" presName="rootComposite1" presStyleCnt="0"/>
      <dgm:spPr/>
      <dgm:t>
        <a:bodyPr/>
        <a:lstStyle/>
        <a:p>
          <a:endParaRPr lang="zh-TW" altLang="en-US"/>
        </a:p>
      </dgm:t>
    </dgm:pt>
    <dgm:pt modelId="{DCBD73E4-643E-483F-AA96-193BEB211B89}" type="pres">
      <dgm:prSet presAssocID="{5628A5E4-2A5C-4648-8EA0-40CB6D8609B4}" presName="rootText1" presStyleLbl="node0" presStyleIdx="0" presStyleCnt="1" custScaleX="213158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330B2039-4845-4CB0-A8D1-17CE6AE96C9E}" type="pres">
      <dgm:prSet presAssocID="{5628A5E4-2A5C-4648-8EA0-40CB6D8609B4}" presName="rootConnector1" presStyleLbl="node1" presStyleIdx="0" presStyleCnt="0"/>
      <dgm:spPr/>
      <dgm:t>
        <a:bodyPr/>
        <a:lstStyle/>
        <a:p>
          <a:endParaRPr lang="zh-TW" altLang="en-US"/>
        </a:p>
      </dgm:t>
    </dgm:pt>
    <dgm:pt modelId="{00055AA6-C6CB-4381-80B2-4161A98ADC39}" type="pres">
      <dgm:prSet presAssocID="{5628A5E4-2A5C-4648-8EA0-40CB6D8609B4}" presName="hierChild2" presStyleCnt="0"/>
      <dgm:spPr/>
      <dgm:t>
        <a:bodyPr/>
        <a:lstStyle/>
        <a:p>
          <a:endParaRPr lang="zh-TW" altLang="en-US"/>
        </a:p>
      </dgm:t>
    </dgm:pt>
    <dgm:pt modelId="{A6F612D8-0F2F-4D3B-A89E-BD86D56C5FAB}" type="pres">
      <dgm:prSet presAssocID="{CE27A68E-54FB-4640-B291-59D73CBBAD52}" presName="Name37" presStyleLbl="parChTrans1D2" presStyleIdx="0" presStyleCnt="3"/>
      <dgm:spPr/>
      <dgm:t>
        <a:bodyPr/>
        <a:lstStyle/>
        <a:p>
          <a:endParaRPr lang="zh-TW" altLang="en-US"/>
        </a:p>
      </dgm:t>
    </dgm:pt>
    <dgm:pt modelId="{C1F0FD87-D605-48D6-987B-CF5D66D93DE2}" type="pres">
      <dgm:prSet presAssocID="{2D21C6C9-0BD2-47D4-A999-E34A99E1BB16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81DE50A7-678B-489E-B545-E9A674913B91}" type="pres">
      <dgm:prSet presAssocID="{2D21C6C9-0BD2-47D4-A999-E34A99E1BB16}" presName="rootComposite" presStyleCnt="0"/>
      <dgm:spPr/>
      <dgm:t>
        <a:bodyPr/>
        <a:lstStyle/>
        <a:p>
          <a:endParaRPr lang="zh-TW" altLang="en-US"/>
        </a:p>
      </dgm:t>
    </dgm:pt>
    <dgm:pt modelId="{26EF5922-832F-4DE4-B291-520A5D4B6BE7}" type="pres">
      <dgm:prSet presAssocID="{2D21C6C9-0BD2-47D4-A999-E34A99E1BB16}" presName="rootText" presStyleLbl="node2" presStyleIdx="0" presStyleCnt="3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A7226FB0-7E59-4268-813E-9EA2736E24DD}" type="pres">
      <dgm:prSet presAssocID="{2D21C6C9-0BD2-47D4-A999-E34A99E1BB16}" presName="rootConnector" presStyleLbl="node2" presStyleIdx="0" presStyleCnt="3"/>
      <dgm:spPr/>
      <dgm:t>
        <a:bodyPr/>
        <a:lstStyle/>
        <a:p>
          <a:endParaRPr lang="zh-TW" altLang="en-US"/>
        </a:p>
      </dgm:t>
    </dgm:pt>
    <dgm:pt modelId="{7AFB1407-A6C2-4475-BC85-FED4BD6BEA2D}" type="pres">
      <dgm:prSet presAssocID="{2D21C6C9-0BD2-47D4-A999-E34A99E1BB16}" presName="hierChild4" presStyleCnt="0"/>
      <dgm:spPr/>
      <dgm:t>
        <a:bodyPr/>
        <a:lstStyle/>
        <a:p>
          <a:endParaRPr lang="zh-TW" altLang="en-US"/>
        </a:p>
      </dgm:t>
    </dgm:pt>
    <dgm:pt modelId="{5C484BA6-08DD-430C-BC6B-928AAA132EC8}" type="pres">
      <dgm:prSet presAssocID="{0549F711-12E9-4CC4-9446-550EA4C2AFA8}" presName="Name37" presStyleLbl="parChTrans1D3" presStyleIdx="0" presStyleCnt="7" custSzX="328367"/>
      <dgm:spPr/>
      <dgm:t>
        <a:bodyPr/>
        <a:lstStyle/>
        <a:p>
          <a:endParaRPr lang="zh-TW" altLang="en-US"/>
        </a:p>
      </dgm:t>
    </dgm:pt>
    <dgm:pt modelId="{229C898C-BB1B-4F94-8258-A6EF86F80A8F}" type="pres">
      <dgm:prSet presAssocID="{F35F36E3-5D3A-4CAB-B041-F22ACB49F58C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789A8D60-F5F1-4301-A0E3-1102FB11AD38}" type="pres">
      <dgm:prSet presAssocID="{F35F36E3-5D3A-4CAB-B041-F22ACB49F58C}" presName="rootComposite" presStyleCnt="0"/>
      <dgm:spPr/>
      <dgm:t>
        <a:bodyPr/>
        <a:lstStyle/>
        <a:p>
          <a:endParaRPr lang="zh-TW" altLang="en-US"/>
        </a:p>
      </dgm:t>
    </dgm:pt>
    <dgm:pt modelId="{08B55ECE-8105-4236-B74F-63E0B470D5F9}" type="pres">
      <dgm:prSet presAssocID="{F35F36E3-5D3A-4CAB-B041-F22ACB49F58C}" presName="rootText" presStyleLbl="node3" presStyleIdx="0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A00FC16F-3F8A-4B9F-A798-BDED6DBB88E9}" type="pres">
      <dgm:prSet presAssocID="{F35F36E3-5D3A-4CAB-B041-F22ACB49F58C}" presName="rootConnector" presStyleLbl="node3" presStyleIdx="0" presStyleCnt="7"/>
      <dgm:spPr/>
      <dgm:t>
        <a:bodyPr/>
        <a:lstStyle/>
        <a:p>
          <a:endParaRPr lang="zh-TW" altLang="en-US"/>
        </a:p>
      </dgm:t>
    </dgm:pt>
    <dgm:pt modelId="{ABB6C60C-4034-45DE-A083-834B6BE1233F}" type="pres">
      <dgm:prSet presAssocID="{F35F36E3-5D3A-4CAB-B041-F22ACB49F58C}" presName="hierChild4" presStyleCnt="0"/>
      <dgm:spPr/>
      <dgm:t>
        <a:bodyPr/>
        <a:lstStyle/>
        <a:p>
          <a:endParaRPr lang="zh-TW" altLang="en-US"/>
        </a:p>
      </dgm:t>
    </dgm:pt>
    <dgm:pt modelId="{06CD0843-FAF2-461F-8C67-BBFD60F2135E}" type="pres">
      <dgm:prSet presAssocID="{F35F36E3-5D3A-4CAB-B041-F22ACB49F58C}" presName="hierChild5" presStyleCnt="0"/>
      <dgm:spPr/>
      <dgm:t>
        <a:bodyPr/>
        <a:lstStyle/>
        <a:p>
          <a:endParaRPr lang="zh-TW" altLang="en-US"/>
        </a:p>
      </dgm:t>
    </dgm:pt>
    <dgm:pt modelId="{BB4A43AC-16C9-4FE5-8B04-5D52C90D1954}" type="pres">
      <dgm:prSet presAssocID="{7E84C0A2-6BE9-4C6A-9071-50A3E1EAB7E7}" presName="Name37" presStyleLbl="parChTrans1D3" presStyleIdx="1" presStyleCnt="7" custSzX="328367"/>
      <dgm:spPr/>
      <dgm:t>
        <a:bodyPr/>
        <a:lstStyle/>
        <a:p>
          <a:endParaRPr lang="zh-TW" altLang="en-US"/>
        </a:p>
      </dgm:t>
    </dgm:pt>
    <dgm:pt modelId="{D7E7BCFD-F513-47D1-8451-0AA0C7B795A0}" type="pres">
      <dgm:prSet presAssocID="{640ACCF7-2250-4BBF-BBA3-C5DD9CC6FBA3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3B04816A-A6C6-4684-9334-335E1FE13EB8}" type="pres">
      <dgm:prSet presAssocID="{640ACCF7-2250-4BBF-BBA3-C5DD9CC6FBA3}" presName="rootComposite" presStyleCnt="0"/>
      <dgm:spPr/>
      <dgm:t>
        <a:bodyPr/>
        <a:lstStyle/>
        <a:p>
          <a:endParaRPr lang="zh-TW" altLang="en-US"/>
        </a:p>
      </dgm:t>
    </dgm:pt>
    <dgm:pt modelId="{56741A4E-224B-40B7-873B-20AD436BF92D}" type="pres">
      <dgm:prSet presAssocID="{640ACCF7-2250-4BBF-BBA3-C5DD9CC6FBA3}" presName="rootText" presStyleLbl="node3" presStyleIdx="1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F65F7B42-FB6F-4F7B-B597-21079BC02DBE}" type="pres">
      <dgm:prSet presAssocID="{640ACCF7-2250-4BBF-BBA3-C5DD9CC6FBA3}" presName="rootConnector" presStyleLbl="node3" presStyleIdx="1" presStyleCnt="7"/>
      <dgm:spPr/>
      <dgm:t>
        <a:bodyPr/>
        <a:lstStyle/>
        <a:p>
          <a:endParaRPr lang="zh-TW" altLang="en-US"/>
        </a:p>
      </dgm:t>
    </dgm:pt>
    <dgm:pt modelId="{3B43AA80-3539-4999-B1F5-693A16514007}" type="pres">
      <dgm:prSet presAssocID="{640ACCF7-2250-4BBF-BBA3-C5DD9CC6FBA3}" presName="hierChild4" presStyleCnt="0"/>
      <dgm:spPr/>
      <dgm:t>
        <a:bodyPr/>
        <a:lstStyle/>
        <a:p>
          <a:endParaRPr lang="zh-TW" altLang="en-US"/>
        </a:p>
      </dgm:t>
    </dgm:pt>
    <dgm:pt modelId="{64A361D4-93E3-42F6-A050-E9E3D037C985}" type="pres">
      <dgm:prSet presAssocID="{640ACCF7-2250-4BBF-BBA3-C5DD9CC6FBA3}" presName="hierChild5" presStyleCnt="0"/>
      <dgm:spPr/>
      <dgm:t>
        <a:bodyPr/>
        <a:lstStyle/>
        <a:p>
          <a:endParaRPr lang="zh-TW" altLang="en-US"/>
        </a:p>
      </dgm:t>
    </dgm:pt>
    <dgm:pt modelId="{CA30CF1C-D418-4A00-81F2-826C446A8424}" type="pres">
      <dgm:prSet presAssocID="{2D21C6C9-0BD2-47D4-A999-E34A99E1BB16}" presName="hierChild5" presStyleCnt="0"/>
      <dgm:spPr/>
      <dgm:t>
        <a:bodyPr/>
        <a:lstStyle/>
        <a:p>
          <a:endParaRPr lang="zh-TW" altLang="en-US"/>
        </a:p>
      </dgm:t>
    </dgm:pt>
    <dgm:pt modelId="{ABD78F37-E385-4549-94D4-41A1ABDE40CE}" type="pres">
      <dgm:prSet presAssocID="{E39C8A82-F5B1-4A99-A23B-57702320E290}" presName="Name37" presStyleLbl="parChTrans1D2" presStyleIdx="1" presStyleCnt="3"/>
      <dgm:spPr/>
      <dgm:t>
        <a:bodyPr/>
        <a:lstStyle/>
        <a:p>
          <a:endParaRPr lang="zh-TW" altLang="en-US"/>
        </a:p>
      </dgm:t>
    </dgm:pt>
    <dgm:pt modelId="{7E7EA733-7CCE-4BFD-95E5-10CDD598A8AB}" type="pres">
      <dgm:prSet presAssocID="{373D1782-375C-4EA1-B969-DE139E99A045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5CA9B0F3-D5AB-45E0-A802-0E21B18E6AA5}" type="pres">
      <dgm:prSet presAssocID="{373D1782-375C-4EA1-B969-DE139E99A045}" presName="rootComposite" presStyleCnt="0"/>
      <dgm:spPr/>
      <dgm:t>
        <a:bodyPr/>
        <a:lstStyle/>
        <a:p>
          <a:endParaRPr lang="zh-TW" altLang="en-US"/>
        </a:p>
      </dgm:t>
    </dgm:pt>
    <dgm:pt modelId="{8224FE86-1D54-4923-A057-1DD3A96F539D}" type="pres">
      <dgm:prSet presAssocID="{373D1782-375C-4EA1-B969-DE139E99A045}" presName="rootText" presStyleLbl="node2" presStyleIdx="1" presStyleCnt="3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F6D4F83E-3A1E-4C50-8B6B-59ED1F49EE36}" type="pres">
      <dgm:prSet presAssocID="{373D1782-375C-4EA1-B969-DE139E99A045}" presName="rootConnector" presStyleLbl="node2" presStyleIdx="1" presStyleCnt="3"/>
      <dgm:spPr/>
      <dgm:t>
        <a:bodyPr/>
        <a:lstStyle/>
        <a:p>
          <a:endParaRPr lang="zh-TW" altLang="en-US"/>
        </a:p>
      </dgm:t>
    </dgm:pt>
    <dgm:pt modelId="{FE81FD78-4C47-4E90-A717-8F0080776219}" type="pres">
      <dgm:prSet presAssocID="{373D1782-375C-4EA1-B969-DE139E99A045}" presName="hierChild4" presStyleCnt="0"/>
      <dgm:spPr/>
      <dgm:t>
        <a:bodyPr/>
        <a:lstStyle/>
        <a:p>
          <a:endParaRPr lang="zh-TW" altLang="en-US"/>
        </a:p>
      </dgm:t>
    </dgm:pt>
    <dgm:pt modelId="{E34298E5-FBAE-492C-9F43-3E273D3EE1D2}" type="pres">
      <dgm:prSet presAssocID="{CE58C505-0312-4201-B94C-C75605C06FC4}" presName="Name37" presStyleLbl="parChTrans1D3" presStyleIdx="2" presStyleCnt="7" custSzX="328367"/>
      <dgm:spPr/>
      <dgm:t>
        <a:bodyPr/>
        <a:lstStyle/>
        <a:p>
          <a:endParaRPr lang="zh-TW" altLang="en-US"/>
        </a:p>
      </dgm:t>
    </dgm:pt>
    <dgm:pt modelId="{F665B2C5-3983-45EC-99CC-77A00D2C68DE}" type="pres">
      <dgm:prSet presAssocID="{B56E4E57-5F2E-4A57-AD3F-BF8075D4B150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FADB5500-666C-4C55-AC21-426DE7D320ED}" type="pres">
      <dgm:prSet presAssocID="{B56E4E57-5F2E-4A57-AD3F-BF8075D4B150}" presName="rootComposite" presStyleCnt="0"/>
      <dgm:spPr/>
      <dgm:t>
        <a:bodyPr/>
        <a:lstStyle/>
        <a:p>
          <a:endParaRPr lang="zh-TW" altLang="en-US"/>
        </a:p>
      </dgm:t>
    </dgm:pt>
    <dgm:pt modelId="{63E7A2E9-46B6-414C-9068-DADE8F82D093}" type="pres">
      <dgm:prSet presAssocID="{B56E4E57-5F2E-4A57-AD3F-BF8075D4B150}" presName="rootText" presStyleLbl="node3" presStyleIdx="2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D58A95A0-AEEC-4B05-A854-BE77C0295827}" type="pres">
      <dgm:prSet presAssocID="{B56E4E57-5F2E-4A57-AD3F-BF8075D4B150}" presName="rootConnector" presStyleLbl="node3" presStyleIdx="2" presStyleCnt="7"/>
      <dgm:spPr/>
      <dgm:t>
        <a:bodyPr/>
        <a:lstStyle/>
        <a:p>
          <a:endParaRPr lang="zh-TW" altLang="en-US"/>
        </a:p>
      </dgm:t>
    </dgm:pt>
    <dgm:pt modelId="{67DC3328-9929-4697-94A5-C8973D2D8D61}" type="pres">
      <dgm:prSet presAssocID="{B56E4E57-5F2E-4A57-AD3F-BF8075D4B150}" presName="hierChild4" presStyleCnt="0"/>
      <dgm:spPr/>
      <dgm:t>
        <a:bodyPr/>
        <a:lstStyle/>
        <a:p>
          <a:endParaRPr lang="zh-TW" altLang="en-US"/>
        </a:p>
      </dgm:t>
    </dgm:pt>
    <dgm:pt modelId="{861C90A8-8664-4D96-9704-3B5C85C1F143}" type="pres">
      <dgm:prSet presAssocID="{B56E4E57-5F2E-4A57-AD3F-BF8075D4B150}" presName="hierChild5" presStyleCnt="0"/>
      <dgm:spPr/>
      <dgm:t>
        <a:bodyPr/>
        <a:lstStyle/>
        <a:p>
          <a:endParaRPr lang="zh-TW" altLang="en-US"/>
        </a:p>
      </dgm:t>
    </dgm:pt>
    <dgm:pt modelId="{915EC951-72F1-492F-A7E6-EE740E104ACE}" type="pres">
      <dgm:prSet presAssocID="{94385783-7F1C-4825-860A-C6A634363EF5}" presName="Name37" presStyleLbl="parChTrans1D3" presStyleIdx="3" presStyleCnt="7" custSzX="328367"/>
      <dgm:spPr/>
      <dgm:t>
        <a:bodyPr/>
        <a:lstStyle/>
        <a:p>
          <a:endParaRPr lang="zh-TW" altLang="en-US"/>
        </a:p>
      </dgm:t>
    </dgm:pt>
    <dgm:pt modelId="{74C7110A-451F-4615-BDFC-A1A4FDEDCB37}" type="pres">
      <dgm:prSet presAssocID="{00DA7A53-E2A5-48A0-AC06-B6E6BC9E3A72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A4E186AC-C44E-477D-B55F-C9B761F7AB45}" type="pres">
      <dgm:prSet presAssocID="{00DA7A53-E2A5-48A0-AC06-B6E6BC9E3A72}" presName="rootComposite" presStyleCnt="0"/>
      <dgm:spPr/>
      <dgm:t>
        <a:bodyPr/>
        <a:lstStyle/>
        <a:p>
          <a:endParaRPr lang="zh-TW" altLang="en-US"/>
        </a:p>
      </dgm:t>
    </dgm:pt>
    <dgm:pt modelId="{7DC783E0-0D44-48F2-AB52-3BDBFBEB815C}" type="pres">
      <dgm:prSet presAssocID="{00DA7A53-E2A5-48A0-AC06-B6E6BC9E3A72}" presName="rootText" presStyleLbl="node3" presStyleIdx="3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89012512-5801-4321-B3ED-D6729BEDA7BF}" type="pres">
      <dgm:prSet presAssocID="{00DA7A53-E2A5-48A0-AC06-B6E6BC9E3A72}" presName="rootConnector" presStyleLbl="node3" presStyleIdx="3" presStyleCnt="7"/>
      <dgm:spPr/>
      <dgm:t>
        <a:bodyPr/>
        <a:lstStyle/>
        <a:p>
          <a:endParaRPr lang="zh-TW" altLang="en-US"/>
        </a:p>
      </dgm:t>
    </dgm:pt>
    <dgm:pt modelId="{4CEBC6C5-1D20-4E41-94E9-9DF5D93FE899}" type="pres">
      <dgm:prSet presAssocID="{00DA7A53-E2A5-48A0-AC06-B6E6BC9E3A72}" presName="hierChild4" presStyleCnt="0"/>
      <dgm:spPr/>
      <dgm:t>
        <a:bodyPr/>
        <a:lstStyle/>
        <a:p>
          <a:endParaRPr lang="zh-TW" altLang="en-US"/>
        </a:p>
      </dgm:t>
    </dgm:pt>
    <dgm:pt modelId="{4EF50D8B-EF7A-4736-AAFD-4AF726D31BA0}" type="pres">
      <dgm:prSet presAssocID="{00DA7A53-E2A5-48A0-AC06-B6E6BC9E3A72}" presName="hierChild5" presStyleCnt="0"/>
      <dgm:spPr/>
      <dgm:t>
        <a:bodyPr/>
        <a:lstStyle/>
        <a:p>
          <a:endParaRPr lang="zh-TW" altLang="en-US"/>
        </a:p>
      </dgm:t>
    </dgm:pt>
    <dgm:pt modelId="{D10B5A2A-ED4E-47B9-B30D-9CFC91A6511B}" type="pres">
      <dgm:prSet presAssocID="{A49FD699-EB02-4F12-8E0C-E36298534887}" presName="Name37" presStyleLbl="parChTrans1D3" presStyleIdx="4" presStyleCnt="7" custSzX="328367"/>
      <dgm:spPr/>
      <dgm:t>
        <a:bodyPr/>
        <a:lstStyle/>
        <a:p>
          <a:endParaRPr lang="zh-TW" altLang="en-US"/>
        </a:p>
      </dgm:t>
    </dgm:pt>
    <dgm:pt modelId="{82E649CB-89E2-4F61-A4D7-BA4032845125}" type="pres">
      <dgm:prSet presAssocID="{B76AB73F-14FC-46E8-A39E-97BE5A8AC3F9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E978AC3C-9F27-463A-B5D8-C5083AAB3AAD}" type="pres">
      <dgm:prSet presAssocID="{B76AB73F-14FC-46E8-A39E-97BE5A8AC3F9}" presName="rootComposite" presStyleCnt="0"/>
      <dgm:spPr/>
      <dgm:t>
        <a:bodyPr/>
        <a:lstStyle/>
        <a:p>
          <a:endParaRPr lang="zh-TW" altLang="en-US"/>
        </a:p>
      </dgm:t>
    </dgm:pt>
    <dgm:pt modelId="{E830CAD7-3DEF-4605-A2C0-A09EEF6E7417}" type="pres">
      <dgm:prSet presAssocID="{B76AB73F-14FC-46E8-A39E-97BE5A8AC3F9}" presName="rootText" presStyleLbl="node3" presStyleIdx="4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39FFB524-8DC0-48E6-9C69-7C268ED5675E}" type="pres">
      <dgm:prSet presAssocID="{B76AB73F-14FC-46E8-A39E-97BE5A8AC3F9}" presName="rootConnector" presStyleLbl="node3" presStyleIdx="4" presStyleCnt="7"/>
      <dgm:spPr/>
      <dgm:t>
        <a:bodyPr/>
        <a:lstStyle/>
        <a:p>
          <a:endParaRPr lang="zh-TW" altLang="en-US"/>
        </a:p>
      </dgm:t>
    </dgm:pt>
    <dgm:pt modelId="{BBE4E22D-68E1-4565-90C7-FD8853D6202A}" type="pres">
      <dgm:prSet presAssocID="{B76AB73F-14FC-46E8-A39E-97BE5A8AC3F9}" presName="hierChild4" presStyleCnt="0"/>
      <dgm:spPr/>
      <dgm:t>
        <a:bodyPr/>
        <a:lstStyle/>
        <a:p>
          <a:endParaRPr lang="zh-TW" altLang="en-US"/>
        </a:p>
      </dgm:t>
    </dgm:pt>
    <dgm:pt modelId="{B8647B2D-51D9-49C2-A8B4-0F1A90B30900}" type="pres">
      <dgm:prSet presAssocID="{B76AB73F-14FC-46E8-A39E-97BE5A8AC3F9}" presName="hierChild5" presStyleCnt="0"/>
      <dgm:spPr/>
      <dgm:t>
        <a:bodyPr/>
        <a:lstStyle/>
        <a:p>
          <a:endParaRPr lang="zh-TW" altLang="en-US"/>
        </a:p>
      </dgm:t>
    </dgm:pt>
    <dgm:pt modelId="{FBF95D9C-35C6-4BBF-8E3C-D24700B2C0A1}" type="pres">
      <dgm:prSet presAssocID="{373D1782-375C-4EA1-B969-DE139E99A045}" presName="hierChild5" presStyleCnt="0"/>
      <dgm:spPr/>
      <dgm:t>
        <a:bodyPr/>
        <a:lstStyle/>
        <a:p>
          <a:endParaRPr lang="zh-TW" altLang="en-US"/>
        </a:p>
      </dgm:t>
    </dgm:pt>
    <dgm:pt modelId="{F5422F9F-6FD3-4298-B902-3125E300111C}" type="pres">
      <dgm:prSet presAssocID="{8ACB6874-3D3C-4A11-A6A3-F7BD0B938C39}" presName="Name37" presStyleLbl="parChTrans1D2" presStyleIdx="2" presStyleCnt="3"/>
      <dgm:spPr/>
      <dgm:t>
        <a:bodyPr/>
        <a:lstStyle/>
        <a:p>
          <a:endParaRPr lang="zh-TW" altLang="en-US"/>
        </a:p>
      </dgm:t>
    </dgm:pt>
    <dgm:pt modelId="{9C3ABC0E-6E31-4831-9FDA-683A27600D9A}" type="pres">
      <dgm:prSet presAssocID="{9D990C0A-9720-4943-94AD-DBA67E61F9DE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BE283FA9-1667-46BE-9DAF-A405B2CF55A2}" type="pres">
      <dgm:prSet presAssocID="{9D990C0A-9720-4943-94AD-DBA67E61F9DE}" presName="rootComposite" presStyleCnt="0"/>
      <dgm:spPr/>
      <dgm:t>
        <a:bodyPr/>
        <a:lstStyle/>
        <a:p>
          <a:endParaRPr lang="zh-TW" altLang="en-US"/>
        </a:p>
      </dgm:t>
    </dgm:pt>
    <dgm:pt modelId="{C02CC089-4FE9-4637-8653-28B9CEC7179C}" type="pres">
      <dgm:prSet presAssocID="{9D990C0A-9720-4943-94AD-DBA67E61F9DE}" presName="rootText" presStyleLbl="node2" presStyleIdx="2" presStyleCnt="3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BCFEFC93-1F8F-4804-A9F9-D6133BACA57E}" type="pres">
      <dgm:prSet presAssocID="{9D990C0A-9720-4943-94AD-DBA67E61F9DE}" presName="rootConnector" presStyleLbl="node2" presStyleIdx="2" presStyleCnt="3"/>
      <dgm:spPr/>
      <dgm:t>
        <a:bodyPr/>
        <a:lstStyle/>
        <a:p>
          <a:endParaRPr lang="zh-TW" altLang="en-US"/>
        </a:p>
      </dgm:t>
    </dgm:pt>
    <dgm:pt modelId="{7B71985C-AE33-4953-AFD0-7F9A556357DE}" type="pres">
      <dgm:prSet presAssocID="{9D990C0A-9720-4943-94AD-DBA67E61F9DE}" presName="hierChild4" presStyleCnt="0"/>
      <dgm:spPr/>
      <dgm:t>
        <a:bodyPr/>
        <a:lstStyle/>
        <a:p>
          <a:endParaRPr lang="zh-TW" altLang="en-US"/>
        </a:p>
      </dgm:t>
    </dgm:pt>
    <dgm:pt modelId="{AF95C9AA-7EF5-49C7-B469-038EA5199BF2}" type="pres">
      <dgm:prSet presAssocID="{E9A18996-534A-4A06-8C3F-F40FC4DA8EE7}" presName="Name37" presStyleLbl="parChTrans1D3" presStyleIdx="5" presStyleCnt="7" custSzX="328367"/>
      <dgm:spPr/>
      <dgm:t>
        <a:bodyPr/>
        <a:lstStyle/>
        <a:p>
          <a:endParaRPr lang="zh-TW" altLang="en-US"/>
        </a:p>
      </dgm:t>
    </dgm:pt>
    <dgm:pt modelId="{079E3074-9B0F-4DFD-BBF6-F531FFA6CB91}" type="pres">
      <dgm:prSet presAssocID="{C8329C17-1B43-45E6-97C9-09F9E932DC9D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05D5D6C7-7745-419C-A90B-D3F37A6A55E5}" type="pres">
      <dgm:prSet presAssocID="{C8329C17-1B43-45E6-97C9-09F9E932DC9D}" presName="rootComposite" presStyleCnt="0"/>
      <dgm:spPr/>
      <dgm:t>
        <a:bodyPr/>
        <a:lstStyle/>
        <a:p>
          <a:endParaRPr lang="zh-TW" altLang="en-US"/>
        </a:p>
      </dgm:t>
    </dgm:pt>
    <dgm:pt modelId="{157CA2FA-559C-4315-BA6D-4D9399D49D75}" type="pres">
      <dgm:prSet presAssocID="{C8329C17-1B43-45E6-97C9-09F9E932DC9D}" presName="rootText" presStyleLbl="node3" presStyleIdx="5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715AD488-A035-4E39-9233-871265EEF5FB}" type="pres">
      <dgm:prSet presAssocID="{C8329C17-1B43-45E6-97C9-09F9E932DC9D}" presName="rootConnector" presStyleLbl="node3" presStyleIdx="5" presStyleCnt="7"/>
      <dgm:spPr/>
      <dgm:t>
        <a:bodyPr/>
        <a:lstStyle/>
        <a:p>
          <a:endParaRPr lang="zh-TW" altLang="en-US"/>
        </a:p>
      </dgm:t>
    </dgm:pt>
    <dgm:pt modelId="{2E279CBB-EBB8-4C78-A549-19D8E13E4018}" type="pres">
      <dgm:prSet presAssocID="{C8329C17-1B43-45E6-97C9-09F9E932DC9D}" presName="hierChild4" presStyleCnt="0"/>
      <dgm:spPr/>
      <dgm:t>
        <a:bodyPr/>
        <a:lstStyle/>
        <a:p>
          <a:endParaRPr lang="zh-TW" altLang="en-US"/>
        </a:p>
      </dgm:t>
    </dgm:pt>
    <dgm:pt modelId="{9437AAC2-A75D-4A05-AF9C-4474833D4906}" type="pres">
      <dgm:prSet presAssocID="{C8329C17-1B43-45E6-97C9-09F9E932DC9D}" presName="hierChild5" presStyleCnt="0"/>
      <dgm:spPr/>
      <dgm:t>
        <a:bodyPr/>
        <a:lstStyle/>
        <a:p>
          <a:endParaRPr lang="zh-TW" altLang="en-US"/>
        </a:p>
      </dgm:t>
    </dgm:pt>
    <dgm:pt modelId="{D21A9453-7F8C-4C87-B5D1-9587B6A25D68}" type="pres">
      <dgm:prSet presAssocID="{C13C4777-07F0-45F7-8341-63BF517D9718}" presName="Name37" presStyleLbl="parChTrans1D3" presStyleIdx="6" presStyleCnt="7" custSzX="328367"/>
      <dgm:spPr/>
      <dgm:t>
        <a:bodyPr/>
        <a:lstStyle/>
        <a:p>
          <a:endParaRPr lang="zh-TW" altLang="en-US"/>
        </a:p>
      </dgm:t>
    </dgm:pt>
    <dgm:pt modelId="{D422616B-8121-4DC8-9385-D33C86515FE8}" type="pres">
      <dgm:prSet presAssocID="{F441B710-2536-4E17-8966-933B8FB20EA4}" presName="hierRoot2" presStyleCnt="0">
        <dgm:presLayoutVars>
          <dgm:hierBranch val="init"/>
        </dgm:presLayoutVars>
      </dgm:prSet>
      <dgm:spPr/>
      <dgm:t>
        <a:bodyPr/>
        <a:lstStyle/>
        <a:p>
          <a:endParaRPr lang="zh-TW" altLang="en-US"/>
        </a:p>
      </dgm:t>
    </dgm:pt>
    <dgm:pt modelId="{EA401583-CBC0-411A-A362-6224450D51AD}" type="pres">
      <dgm:prSet presAssocID="{F441B710-2536-4E17-8966-933B8FB20EA4}" presName="rootComposite" presStyleCnt="0"/>
      <dgm:spPr/>
      <dgm:t>
        <a:bodyPr/>
        <a:lstStyle/>
        <a:p>
          <a:endParaRPr lang="zh-TW" altLang="en-US"/>
        </a:p>
      </dgm:t>
    </dgm:pt>
    <dgm:pt modelId="{2A34478B-92CE-4F50-A171-0E268F2CC568}" type="pres">
      <dgm:prSet presAssocID="{F441B710-2536-4E17-8966-933B8FB20EA4}" presName="rootText" presStyleLbl="node3" presStyleIdx="6" presStyleCnt="7" custScaleX="136195">
        <dgm:presLayoutVars>
          <dgm:chPref val="3"/>
        </dgm:presLayoutVars>
      </dgm:prSet>
      <dgm:spPr/>
      <dgm:t>
        <a:bodyPr/>
        <a:lstStyle/>
        <a:p>
          <a:endParaRPr lang="zh-TW" altLang="en-US"/>
        </a:p>
      </dgm:t>
    </dgm:pt>
    <dgm:pt modelId="{74272905-129A-49D6-84E6-4ADF1433C394}" type="pres">
      <dgm:prSet presAssocID="{F441B710-2536-4E17-8966-933B8FB20EA4}" presName="rootConnector" presStyleLbl="node3" presStyleIdx="6" presStyleCnt="7"/>
      <dgm:spPr/>
      <dgm:t>
        <a:bodyPr/>
        <a:lstStyle/>
        <a:p>
          <a:endParaRPr lang="zh-TW" altLang="en-US"/>
        </a:p>
      </dgm:t>
    </dgm:pt>
    <dgm:pt modelId="{D613B104-B610-4088-9423-873DD9827FC0}" type="pres">
      <dgm:prSet presAssocID="{F441B710-2536-4E17-8966-933B8FB20EA4}" presName="hierChild4" presStyleCnt="0"/>
      <dgm:spPr/>
      <dgm:t>
        <a:bodyPr/>
        <a:lstStyle/>
        <a:p>
          <a:endParaRPr lang="zh-TW" altLang="en-US"/>
        </a:p>
      </dgm:t>
    </dgm:pt>
    <dgm:pt modelId="{D924AC32-75E0-45FC-B36E-B9CB58FD8689}" type="pres">
      <dgm:prSet presAssocID="{F441B710-2536-4E17-8966-933B8FB20EA4}" presName="hierChild5" presStyleCnt="0"/>
      <dgm:spPr/>
      <dgm:t>
        <a:bodyPr/>
        <a:lstStyle/>
        <a:p>
          <a:endParaRPr lang="zh-TW" altLang="en-US"/>
        </a:p>
      </dgm:t>
    </dgm:pt>
    <dgm:pt modelId="{6EE122E9-6812-46B6-9750-998B62499BFF}" type="pres">
      <dgm:prSet presAssocID="{9D990C0A-9720-4943-94AD-DBA67E61F9DE}" presName="hierChild5" presStyleCnt="0"/>
      <dgm:spPr/>
      <dgm:t>
        <a:bodyPr/>
        <a:lstStyle/>
        <a:p>
          <a:endParaRPr lang="zh-TW" altLang="en-US"/>
        </a:p>
      </dgm:t>
    </dgm:pt>
    <dgm:pt modelId="{01F771BE-8043-4E68-9B41-3AEFE04BA325}" type="pres">
      <dgm:prSet presAssocID="{5628A5E4-2A5C-4648-8EA0-40CB6D8609B4}" presName="hierChild3" presStyleCnt="0"/>
      <dgm:spPr/>
      <dgm:t>
        <a:bodyPr/>
        <a:lstStyle/>
        <a:p>
          <a:endParaRPr lang="zh-TW" altLang="en-US"/>
        </a:p>
      </dgm:t>
    </dgm:pt>
  </dgm:ptLst>
  <dgm:cxnLst>
    <dgm:cxn modelId="{E3CD0BB9-B573-4682-A0F2-BA11678FFCEB}" type="presOf" srcId="{7E84C0A2-6BE9-4C6A-9071-50A3E1EAB7E7}" destId="{BB4A43AC-16C9-4FE5-8B04-5D52C90D1954}" srcOrd="0" destOrd="0" presId="urn:microsoft.com/office/officeart/2005/8/layout/orgChart1"/>
    <dgm:cxn modelId="{E4BF8FF7-0422-4116-A7AD-41383FC3CED5}" type="presOf" srcId="{460E292C-7966-49B3-AC2A-FBA6FB68DFDD}" destId="{7BC230FE-2060-41E9-A01A-994DDC9F8265}" srcOrd="0" destOrd="0" presId="urn:microsoft.com/office/officeart/2005/8/layout/orgChart1"/>
    <dgm:cxn modelId="{4DF4F46C-3071-4160-BA3A-67B84B2B53EF}" srcId="{373D1782-375C-4EA1-B969-DE139E99A045}" destId="{00DA7A53-E2A5-48A0-AC06-B6E6BC9E3A72}" srcOrd="1" destOrd="0" parTransId="{94385783-7F1C-4825-860A-C6A634363EF5}" sibTransId="{A05FFD01-6D73-4A81-AA27-2CCD68B526D8}"/>
    <dgm:cxn modelId="{E29099DC-3F63-4B41-8FCC-64C53CF2C52E}" type="presOf" srcId="{F441B710-2536-4E17-8966-933B8FB20EA4}" destId="{2A34478B-92CE-4F50-A171-0E268F2CC568}" srcOrd="0" destOrd="0" presId="urn:microsoft.com/office/officeart/2005/8/layout/orgChart1"/>
    <dgm:cxn modelId="{72B7D0AD-30D5-4ACE-AC09-B69DD9A654D1}" type="presOf" srcId="{B76AB73F-14FC-46E8-A39E-97BE5A8AC3F9}" destId="{E830CAD7-3DEF-4605-A2C0-A09EEF6E7417}" srcOrd="0" destOrd="0" presId="urn:microsoft.com/office/officeart/2005/8/layout/orgChart1"/>
    <dgm:cxn modelId="{95D67F67-E101-40D1-97B1-DE2CAC56BD2C}" type="presOf" srcId="{5628A5E4-2A5C-4648-8EA0-40CB6D8609B4}" destId="{DCBD73E4-643E-483F-AA96-193BEB211B89}" srcOrd="0" destOrd="0" presId="urn:microsoft.com/office/officeart/2005/8/layout/orgChart1"/>
    <dgm:cxn modelId="{1092620D-1426-43F0-B396-849C0E53A180}" type="presOf" srcId="{00DA7A53-E2A5-48A0-AC06-B6E6BC9E3A72}" destId="{89012512-5801-4321-B3ED-D6729BEDA7BF}" srcOrd="1" destOrd="0" presId="urn:microsoft.com/office/officeart/2005/8/layout/orgChart1"/>
    <dgm:cxn modelId="{E2D2C3AB-E212-4F98-B38F-59C1D1A641AE}" type="presOf" srcId="{C8329C17-1B43-45E6-97C9-09F9E932DC9D}" destId="{157CA2FA-559C-4315-BA6D-4D9399D49D75}" srcOrd="0" destOrd="0" presId="urn:microsoft.com/office/officeart/2005/8/layout/orgChart1"/>
    <dgm:cxn modelId="{98245694-A9A7-47D1-9F5C-49B9EDA801F0}" type="presOf" srcId="{CE27A68E-54FB-4640-B291-59D73CBBAD52}" destId="{A6F612D8-0F2F-4D3B-A89E-BD86D56C5FAB}" srcOrd="0" destOrd="0" presId="urn:microsoft.com/office/officeart/2005/8/layout/orgChart1"/>
    <dgm:cxn modelId="{F6255B1E-7251-47AB-A24F-7A94FF4E781F}" srcId="{373D1782-375C-4EA1-B969-DE139E99A045}" destId="{B56E4E57-5F2E-4A57-AD3F-BF8075D4B150}" srcOrd="0" destOrd="0" parTransId="{CE58C505-0312-4201-B94C-C75605C06FC4}" sibTransId="{8BD9686A-BE18-4683-8BC2-1BC0833A5C40}"/>
    <dgm:cxn modelId="{341FA061-1C8F-4954-BF03-97B9B78BBB39}" type="presOf" srcId="{5628A5E4-2A5C-4648-8EA0-40CB6D8609B4}" destId="{330B2039-4845-4CB0-A8D1-17CE6AE96C9E}" srcOrd="1" destOrd="0" presId="urn:microsoft.com/office/officeart/2005/8/layout/orgChart1"/>
    <dgm:cxn modelId="{D7BC5C88-F716-4C86-8A06-858BE765EFDF}" srcId="{460E292C-7966-49B3-AC2A-FBA6FB68DFDD}" destId="{5628A5E4-2A5C-4648-8EA0-40CB6D8609B4}" srcOrd="0" destOrd="0" parTransId="{2AF6E9F9-A58C-4945-B145-29002442231C}" sibTransId="{0587749A-9BC7-4581-BF76-42E163F4D61B}"/>
    <dgm:cxn modelId="{E7DAA822-474A-4B31-ADDE-1C84466A8868}" srcId="{5628A5E4-2A5C-4648-8EA0-40CB6D8609B4}" destId="{2D21C6C9-0BD2-47D4-A999-E34A99E1BB16}" srcOrd="0" destOrd="0" parTransId="{CE27A68E-54FB-4640-B291-59D73CBBAD52}" sibTransId="{EA364B53-B23D-46EC-854D-175EA1CC0760}"/>
    <dgm:cxn modelId="{2768B683-FD03-4B0D-9671-C2214AD6023C}" type="presOf" srcId="{F441B710-2536-4E17-8966-933B8FB20EA4}" destId="{74272905-129A-49D6-84E6-4ADF1433C394}" srcOrd="1" destOrd="0" presId="urn:microsoft.com/office/officeart/2005/8/layout/orgChart1"/>
    <dgm:cxn modelId="{D045CE8F-B256-4F65-BDBA-136805D41F34}" type="presOf" srcId="{373D1782-375C-4EA1-B969-DE139E99A045}" destId="{F6D4F83E-3A1E-4C50-8B6B-59ED1F49EE36}" srcOrd="1" destOrd="0" presId="urn:microsoft.com/office/officeart/2005/8/layout/orgChart1"/>
    <dgm:cxn modelId="{404CF056-8C92-461F-8946-141910F77E4D}" type="presOf" srcId="{B76AB73F-14FC-46E8-A39E-97BE5A8AC3F9}" destId="{39FFB524-8DC0-48E6-9C69-7C268ED5675E}" srcOrd="1" destOrd="0" presId="urn:microsoft.com/office/officeart/2005/8/layout/orgChart1"/>
    <dgm:cxn modelId="{ECFC14CC-D8CF-40E7-8368-67378B0FEB97}" type="presOf" srcId="{2D21C6C9-0BD2-47D4-A999-E34A99E1BB16}" destId="{26EF5922-832F-4DE4-B291-520A5D4B6BE7}" srcOrd="0" destOrd="0" presId="urn:microsoft.com/office/officeart/2005/8/layout/orgChart1"/>
    <dgm:cxn modelId="{A1FDBDD4-E606-4C8B-97B7-A7B3312C8355}" type="presOf" srcId="{C8329C17-1B43-45E6-97C9-09F9E932DC9D}" destId="{715AD488-A035-4E39-9233-871265EEF5FB}" srcOrd="1" destOrd="0" presId="urn:microsoft.com/office/officeart/2005/8/layout/orgChart1"/>
    <dgm:cxn modelId="{6C5C1A05-F5A7-4AD2-A755-AF35ADE3C65B}" type="presOf" srcId="{C13C4777-07F0-45F7-8341-63BF517D9718}" destId="{D21A9453-7F8C-4C87-B5D1-9587B6A25D68}" srcOrd="0" destOrd="0" presId="urn:microsoft.com/office/officeart/2005/8/layout/orgChart1"/>
    <dgm:cxn modelId="{0B1707CF-1103-4E5D-B489-059607213443}" type="presOf" srcId="{8ACB6874-3D3C-4A11-A6A3-F7BD0B938C39}" destId="{F5422F9F-6FD3-4298-B902-3125E300111C}" srcOrd="0" destOrd="0" presId="urn:microsoft.com/office/officeart/2005/8/layout/orgChart1"/>
    <dgm:cxn modelId="{3EABCD90-15DD-4C72-9C72-B5C6D9FA4D6A}" type="presOf" srcId="{00DA7A53-E2A5-48A0-AC06-B6E6BC9E3A72}" destId="{7DC783E0-0D44-48F2-AB52-3BDBFBEB815C}" srcOrd="0" destOrd="0" presId="urn:microsoft.com/office/officeart/2005/8/layout/orgChart1"/>
    <dgm:cxn modelId="{7A45AE2E-D0D1-42CF-AF0F-CA247F40A381}" type="presOf" srcId="{640ACCF7-2250-4BBF-BBA3-C5DD9CC6FBA3}" destId="{F65F7B42-FB6F-4F7B-B597-21079BC02DBE}" srcOrd="1" destOrd="0" presId="urn:microsoft.com/office/officeart/2005/8/layout/orgChart1"/>
    <dgm:cxn modelId="{F76B4F5E-6941-4CA0-BCD6-9F893BD3F7E6}" type="presOf" srcId="{B56E4E57-5F2E-4A57-AD3F-BF8075D4B150}" destId="{63E7A2E9-46B6-414C-9068-DADE8F82D093}" srcOrd="0" destOrd="0" presId="urn:microsoft.com/office/officeart/2005/8/layout/orgChart1"/>
    <dgm:cxn modelId="{348DB2B6-64D7-4C53-BFD3-00A72166598F}" type="presOf" srcId="{640ACCF7-2250-4BBF-BBA3-C5DD9CC6FBA3}" destId="{56741A4E-224B-40B7-873B-20AD436BF92D}" srcOrd="0" destOrd="0" presId="urn:microsoft.com/office/officeart/2005/8/layout/orgChart1"/>
    <dgm:cxn modelId="{5CE893EF-EC4C-4B00-8AE4-AFA1107DA92F}" type="presOf" srcId="{CE58C505-0312-4201-B94C-C75605C06FC4}" destId="{E34298E5-FBAE-492C-9F43-3E273D3EE1D2}" srcOrd="0" destOrd="0" presId="urn:microsoft.com/office/officeart/2005/8/layout/orgChart1"/>
    <dgm:cxn modelId="{619D6FBE-0C4F-485D-80B7-FF66AAF78D4C}" type="presOf" srcId="{E9A18996-534A-4A06-8C3F-F40FC4DA8EE7}" destId="{AF95C9AA-7EF5-49C7-B469-038EA5199BF2}" srcOrd="0" destOrd="0" presId="urn:microsoft.com/office/officeart/2005/8/layout/orgChart1"/>
    <dgm:cxn modelId="{0F8BFE10-384D-43B4-BC8B-14CA17BAFD73}" srcId="{5628A5E4-2A5C-4648-8EA0-40CB6D8609B4}" destId="{373D1782-375C-4EA1-B969-DE139E99A045}" srcOrd="1" destOrd="0" parTransId="{E39C8A82-F5B1-4A99-A23B-57702320E290}" sibTransId="{A85F19B0-D9D8-4805-87CB-B7943328D45D}"/>
    <dgm:cxn modelId="{B3BE7D3E-CF0E-4037-B74E-601A3F684CCA}" type="presOf" srcId="{F35F36E3-5D3A-4CAB-B041-F22ACB49F58C}" destId="{08B55ECE-8105-4236-B74F-63E0B470D5F9}" srcOrd="0" destOrd="0" presId="urn:microsoft.com/office/officeart/2005/8/layout/orgChart1"/>
    <dgm:cxn modelId="{50C92AA6-0504-4041-A14E-1135525F1CC2}" srcId="{9D990C0A-9720-4943-94AD-DBA67E61F9DE}" destId="{F441B710-2536-4E17-8966-933B8FB20EA4}" srcOrd="1" destOrd="0" parTransId="{C13C4777-07F0-45F7-8341-63BF517D9718}" sibTransId="{59BBF369-4A57-42CE-A326-0CD634207614}"/>
    <dgm:cxn modelId="{27742836-E60E-4C1C-A83C-C10EFDCB7D80}" srcId="{9D990C0A-9720-4943-94AD-DBA67E61F9DE}" destId="{C8329C17-1B43-45E6-97C9-09F9E932DC9D}" srcOrd="0" destOrd="0" parTransId="{E9A18996-534A-4A06-8C3F-F40FC4DA8EE7}" sibTransId="{CC9D7CE6-2E9B-459B-B758-350D31F8BE0B}"/>
    <dgm:cxn modelId="{C2DCB1A1-3770-4A5F-91EE-17ED5E7C0A8C}" type="presOf" srcId="{F35F36E3-5D3A-4CAB-B041-F22ACB49F58C}" destId="{A00FC16F-3F8A-4B9F-A798-BDED6DBB88E9}" srcOrd="1" destOrd="0" presId="urn:microsoft.com/office/officeart/2005/8/layout/orgChart1"/>
    <dgm:cxn modelId="{4E221921-DE4D-4A91-8E80-186CD0A75BFD}" srcId="{5628A5E4-2A5C-4648-8EA0-40CB6D8609B4}" destId="{9D990C0A-9720-4943-94AD-DBA67E61F9DE}" srcOrd="2" destOrd="0" parTransId="{8ACB6874-3D3C-4A11-A6A3-F7BD0B938C39}" sibTransId="{32ECE0BE-AA1D-4473-94A9-9E499FF5C8BF}"/>
    <dgm:cxn modelId="{778060CD-5710-4CFC-A234-29950507F459}" type="presOf" srcId="{E39C8A82-F5B1-4A99-A23B-57702320E290}" destId="{ABD78F37-E385-4549-94D4-41A1ABDE40CE}" srcOrd="0" destOrd="0" presId="urn:microsoft.com/office/officeart/2005/8/layout/orgChart1"/>
    <dgm:cxn modelId="{ACABD5F9-13DB-4ACB-A89F-0A049B2054F6}" srcId="{2D21C6C9-0BD2-47D4-A999-E34A99E1BB16}" destId="{640ACCF7-2250-4BBF-BBA3-C5DD9CC6FBA3}" srcOrd="1" destOrd="0" parTransId="{7E84C0A2-6BE9-4C6A-9071-50A3E1EAB7E7}" sibTransId="{A0C67413-3FBE-4321-8E32-526B66FDDF4A}"/>
    <dgm:cxn modelId="{161E3812-BB81-4FA0-91CA-27AB759B9393}" type="presOf" srcId="{9D990C0A-9720-4943-94AD-DBA67E61F9DE}" destId="{C02CC089-4FE9-4637-8653-28B9CEC7179C}" srcOrd="0" destOrd="0" presId="urn:microsoft.com/office/officeart/2005/8/layout/orgChart1"/>
    <dgm:cxn modelId="{6C01146F-9D81-4C99-A402-E972BA30414A}" type="presOf" srcId="{373D1782-375C-4EA1-B969-DE139E99A045}" destId="{8224FE86-1D54-4923-A057-1DD3A96F539D}" srcOrd="0" destOrd="0" presId="urn:microsoft.com/office/officeart/2005/8/layout/orgChart1"/>
    <dgm:cxn modelId="{BA054E20-35DA-453F-84CC-6CC3CE54F100}" type="presOf" srcId="{94385783-7F1C-4825-860A-C6A634363EF5}" destId="{915EC951-72F1-492F-A7E6-EE740E104ACE}" srcOrd="0" destOrd="0" presId="urn:microsoft.com/office/officeart/2005/8/layout/orgChart1"/>
    <dgm:cxn modelId="{3DBB9B6E-114C-4335-AF09-CB71ABC967E9}" type="presOf" srcId="{A49FD699-EB02-4F12-8E0C-E36298534887}" destId="{D10B5A2A-ED4E-47B9-B30D-9CFC91A6511B}" srcOrd="0" destOrd="0" presId="urn:microsoft.com/office/officeart/2005/8/layout/orgChart1"/>
    <dgm:cxn modelId="{2EE39A7D-F6C6-4BDB-8145-6022D2C2B7E0}" type="presOf" srcId="{2D21C6C9-0BD2-47D4-A999-E34A99E1BB16}" destId="{A7226FB0-7E59-4268-813E-9EA2736E24DD}" srcOrd="1" destOrd="0" presId="urn:microsoft.com/office/officeart/2005/8/layout/orgChart1"/>
    <dgm:cxn modelId="{F75E1BD7-E1E0-4E85-BEDC-66A69E289B6C}" type="presOf" srcId="{0549F711-12E9-4CC4-9446-550EA4C2AFA8}" destId="{5C484BA6-08DD-430C-BC6B-928AAA132EC8}" srcOrd="0" destOrd="0" presId="urn:microsoft.com/office/officeart/2005/8/layout/orgChart1"/>
    <dgm:cxn modelId="{85BF5141-8601-4459-87E6-74D7CBF0F8BF}" srcId="{373D1782-375C-4EA1-B969-DE139E99A045}" destId="{B76AB73F-14FC-46E8-A39E-97BE5A8AC3F9}" srcOrd="2" destOrd="0" parTransId="{A49FD699-EB02-4F12-8E0C-E36298534887}" sibTransId="{05EDF82A-B15E-40DD-B4FB-6B3DE03AF1C9}"/>
    <dgm:cxn modelId="{F167901B-15F6-46D1-B955-AFB3976CC4D1}" type="presOf" srcId="{9D990C0A-9720-4943-94AD-DBA67E61F9DE}" destId="{BCFEFC93-1F8F-4804-A9F9-D6133BACA57E}" srcOrd="1" destOrd="0" presId="urn:microsoft.com/office/officeart/2005/8/layout/orgChart1"/>
    <dgm:cxn modelId="{2DC22833-EDCE-4350-83E1-9F866411E840}" srcId="{2D21C6C9-0BD2-47D4-A999-E34A99E1BB16}" destId="{F35F36E3-5D3A-4CAB-B041-F22ACB49F58C}" srcOrd="0" destOrd="0" parTransId="{0549F711-12E9-4CC4-9446-550EA4C2AFA8}" sibTransId="{58A1911D-91B2-488C-B36F-4BCA430D17BA}"/>
    <dgm:cxn modelId="{E3563140-9620-4A6A-BE50-D0FA6FC71F3B}" type="presOf" srcId="{B56E4E57-5F2E-4A57-AD3F-BF8075D4B150}" destId="{D58A95A0-AEEC-4B05-A854-BE77C0295827}" srcOrd="1" destOrd="0" presId="urn:microsoft.com/office/officeart/2005/8/layout/orgChart1"/>
    <dgm:cxn modelId="{8CB60D69-A59A-40C3-BDC2-D6DE518724BE}" type="presParOf" srcId="{7BC230FE-2060-41E9-A01A-994DDC9F8265}" destId="{CD9B7D2E-FFC9-413B-8F4A-51D59DC7AC0D}" srcOrd="0" destOrd="0" presId="urn:microsoft.com/office/officeart/2005/8/layout/orgChart1"/>
    <dgm:cxn modelId="{48E7C450-2B28-4000-9DF1-464162AA4555}" type="presParOf" srcId="{CD9B7D2E-FFC9-413B-8F4A-51D59DC7AC0D}" destId="{CA6BC64B-220E-4513-A465-DAC4CE8F1C34}" srcOrd="0" destOrd="0" presId="urn:microsoft.com/office/officeart/2005/8/layout/orgChart1"/>
    <dgm:cxn modelId="{A87430CE-4C92-472B-B470-405E2822B508}" type="presParOf" srcId="{CA6BC64B-220E-4513-A465-DAC4CE8F1C34}" destId="{DCBD73E4-643E-483F-AA96-193BEB211B89}" srcOrd="0" destOrd="0" presId="urn:microsoft.com/office/officeart/2005/8/layout/orgChart1"/>
    <dgm:cxn modelId="{F0DEB03B-B435-41A5-AD56-ACDFFAB074FB}" type="presParOf" srcId="{CA6BC64B-220E-4513-A465-DAC4CE8F1C34}" destId="{330B2039-4845-4CB0-A8D1-17CE6AE96C9E}" srcOrd="1" destOrd="0" presId="urn:microsoft.com/office/officeart/2005/8/layout/orgChart1"/>
    <dgm:cxn modelId="{42DA88B0-ECB3-4D5B-9EA1-5BE113E44062}" type="presParOf" srcId="{CD9B7D2E-FFC9-413B-8F4A-51D59DC7AC0D}" destId="{00055AA6-C6CB-4381-80B2-4161A98ADC39}" srcOrd="1" destOrd="0" presId="urn:microsoft.com/office/officeart/2005/8/layout/orgChart1"/>
    <dgm:cxn modelId="{AE8B32DD-DD48-4A14-8D49-103678997051}" type="presParOf" srcId="{00055AA6-C6CB-4381-80B2-4161A98ADC39}" destId="{A6F612D8-0F2F-4D3B-A89E-BD86D56C5FAB}" srcOrd="0" destOrd="0" presId="urn:microsoft.com/office/officeart/2005/8/layout/orgChart1"/>
    <dgm:cxn modelId="{5A0EC699-540C-4947-A666-498DDBF70BD4}" type="presParOf" srcId="{00055AA6-C6CB-4381-80B2-4161A98ADC39}" destId="{C1F0FD87-D605-48D6-987B-CF5D66D93DE2}" srcOrd="1" destOrd="0" presId="urn:microsoft.com/office/officeart/2005/8/layout/orgChart1"/>
    <dgm:cxn modelId="{10D4B2BF-7F11-425F-A957-04C7C9FE7B84}" type="presParOf" srcId="{C1F0FD87-D605-48D6-987B-CF5D66D93DE2}" destId="{81DE50A7-678B-489E-B545-E9A674913B91}" srcOrd="0" destOrd="0" presId="urn:microsoft.com/office/officeart/2005/8/layout/orgChart1"/>
    <dgm:cxn modelId="{EEFCC89D-CC9E-43B9-9C11-D390C0643778}" type="presParOf" srcId="{81DE50A7-678B-489E-B545-E9A674913B91}" destId="{26EF5922-832F-4DE4-B291-520A5D4B6BE7}" srcOrd="0" destOrd="0" presId="urn:microsoft.com/office/officeart/2005/8/layout/orgChart1"/>
    <dgm:cxn modelId="{E9670B1E-A2AD-4BA3-9722-1DDF992EDFE2}" type="presParOf" srcId="{81DE50A7-678B-489E-B545-E9A674913B91}" destId="{A7226FB0-7E59-4268-813E-9EA2736E24DD}" srcOrd="1" destOrd="0" presId="urn:microsoft.com/office/officeart/2005/8/layout/orgChart1"/>
    <dgm:cxn modelId="{2152E58B-B2DC-479B-97E2-B688F8F3783D}" type="presParOf" srcId="{C1F0FD87-D605-48D6-987B-CF5D66D93DE2}" destId="{7AFB1407-A6C2-4475-BC85-FED4BD6BEA2D}" srcOrd="1" destOrd="0" presId="urn:microsoft.com/office/officeart/2005/8/layout/orgChart1"/>
    <dgm:cxn modelId="{148791EE-B4C8-472B-B4CC-7CEDBB2C5AB7}" type="presParOf" srcId="{7AFB1407-A6C2-4475-BC85-FED4BD6BEA2D}" destId="{5C484BA6-08DD-430C-BC6B-928AAA132EC8}" srcOrd="0" destOrd="0" presId="urn:microsoft.com/office/officeart/2005/8/layout/orgChart1"/>
    <dgm:cxn modelId="{C01CB229-D83E-46ED-A47A-41126F5B6E28}" type="presParOf" srcId="{7AFB1407-A6C2-4475-BC85-FED4BD6BEA2D}" destId="{229C898C-BB1B-4F94-8258-A6EF86F80A8F}" srcOrd="1" destOrd="0" presId="urn:microsoft.com/office/officeart/2005/8/layout/orgChart1"/>
    <dgm:cxn modelId="{B0368512-D438-4089-BA15-74569D2FD29F}" type="presParOf" srcId="{229C898C-BB1B-4F94-8258-A6EF86F80A8F}" destId="{789A8D60-F5F1-4301-A0E3-1102FB11AD38}" srcOrd="0" destOrd="0" presId="urn:microsoft.com/office/officeart/2005/8/layout/orgChart1"/>
    <dgm:cxn modelId="{B1CD3D2C-40F9-4F94-AA31-2E721BC13E25}" type="presParOf" srcId="{789A8D60-F5F1-4301-A0E3-1102FB11AD38}" destId="{08B55ECE-8105-4236-B74F-63E0B470D5F9}" srcOrd="0" destOrd="0" presId="urn:microsoft.com/office/officeart/2005/8/layout/orgChart1"/>
    <dgm:cxn modelId="{A30D8A0C-397F-4ADF-AD25-889A3A9826C8}" type="presParOf" srcId="{789A8D60-F5F1-4301-A0E3-1102FB11AD38}" destId="{A00FC16F-3F8A-4B9F-A798-BDED6DBB88E9}" srcOrd="1" destOrd="0" presId="urn:microsoft.com/office/officeart/2005/8/layout/orgChart1"/>
    <dgm:cxn modelId="{BA0C6477-40D4-4BEF-A115-E71C8875BD1D}" type="presParOf" srcId="{229C898C-BB1B-4F94-8258-A6EF86F80A8F}" destId="{ABB6C60C-4034-45DE-A083-834B6BE1233F}" srcOrd="1" destOrd="0" presId="urn:microsoft.com/office/officeart/2005/8/layout/orgChart1"/>
    <dgm:cxn modelId="{563C9DE5-EFBD-4B1B-BB57-275C3BF14EDF}" type="presParOf" srcId="{229C898C-BB1B-4F94-8258-A6EF86F80A8F}" destId="{06CD0843-FAF2-461F-8C67-BBFD60F2135E}" srcOrd="2" destOrd="0" presId="urn:microsoft.com/office/officeart/2005/8/layout/orgChart1"/>
    <dgm:cxn modelId="{D2E2AEDD-2060-4DA2-9275-E6CD1D4B0079}" type="presParOf" srcId="{7AFB1407-A6C2-4475-BC85-FED4BD6BEA2D}" destId="{BB4A43AC-16C9-4FE5-8B04-5D52C90D1954}" srcOrd="2" destOrd="0" presId="urn:microsoft.com/office/officeart/2005/8/layout/orgChart1"/>
    <dgm:cxn modelId="{12E2BB14-51D2-42C5-9CDA-5FBAE752B42B}" type="presParOf" srcId="{7AFB1407-A6C2-4475-BC85-FED4BD6BEA2D}" destId="{D7E7BCFD-F513-47D1-8451-0AA0C7B795A0}" srcOrd="3" destOrd="0" presId="urn:microsoft.com/office/officeart/2005/8/layout/orgChart1"/>
    <dgm:cxn modelId="{05E4FFB5-ABCD-4359-91AC-65D27DAB1210}" type="presParOf" srcId="{D7E7BCFD-F513-47D1-8451-0AA0C7B795A0}" destId="{3B04816A-A6C6-4684-9334-335E1FE13EB8}" srcOrd="0" destOrd="0" presId="urn:microsoft.com/office/officeart/2005/8/layout/orgChart1"/>
    <dgm:cxn modelId="{40A7990A-3371-4F44-A765-F6BE40449343}" type="presParOf" srcId="{3B04816A-A6C6-4684-9334-335E1FE13EB8}" destId="{56741A4E-224B-40B7-873B-20AD436BF92D}" srcOrd="0" destOrd="0" presId="urn:microsoft.com/office/officeart/2005/8/layout/orgChart1"/>
    <dgm:cxn modelId="{C0865EDE-F285-4621-92F5-82357FF55E05}" type="presParOf" srcId="{3B04816A-A6C6-4684-9334-335E1FE13EB8}" destId="{F65F7B42-FB6F-4F7B-B597-21079BC02DBE}" srcOrd="1" destOrd="0" presId="urn:microsoft.com/office/officeart/2005/8/layout/orgChart1"/>
    <dgm:cxn modelId="{BDF74BB5-CA9C-43DD-9C74-651EC3C32421}" type="presParOf" srcId="{D7E7BCFD-F513-47D1-8451-0AA0C7B795A0}" destId="{3B43AA80-3539-4999-B1F5-693A16514007}" srcOrd="1" destOrd="0" presId="urn:microsoft.com/office/officeart/2005/8/layout/orgChart1"/>
    <dgm:cxn modelId="{9215336C-E3E2-4740-9F14-E1348747C5D1}" type="presParOf" srcId="{D7E7BCFD-F513-47D1-8451-0AA0C7B795A0}" destId="{64A361D4-93E3-42F6-A050-E9E3D037C985}" srcOrd="2" destOrd="0" presId="urn:microsoft.com/office/officeart/2005/8/layout/orgChart1"/>
    <dgm:cxn modelId="{9D44A78C-72C2-45CD-B80C-AF36C8E39F00}" type="presParOf" srcId="{C1F0FD87-D605-48D6-987B-CF5D66D93DE2}" destId="{CA30CF1C-D418-4A00-81F2-826C446A8424}" srcOrd="2" destOrd="0" presId="urn:microsoft.com/office/officeart/2005/8/layout/orgChart1"/>
    <dgm:cxn modelId="{27CE083E-EE8C-40DA-8C09-8493850818F7}" type="presParOf" srcId="{00055AA6-C6CB-4381-80B2-4161A98ADC39}" destId="{ABD78F37-E385-4549-94D4-41A1ABDE40CE}" srcOrd="2" destOrd="0" presId="urn:microsoft.com/office/officeart/2005/8/layout/orgChart1"/>
    <dgm:cxn modelId="{A8E3F590-ED39-4ED8-B525-16D4CA2E2F12}" type="presParOf" srcId="{00055AA6-C6CB-4381-80B2-4161A98ADC39}" destId="{7E7EA733-7CCE-4BFD-95E5-10CDD598A8AB}" srcOrd="3" destOrd="0" presId="urn:microsoft.com/office/officeart/2005/8/layout/orgChart1"/>
    <dgm:cxn modelId="{D6BE0EBF-D351-443B-BA31-D8E315D8F739}" type="presParOf" srcId="{7E7EA733-7CCE-4BFD-95E5-10CDD598A8AB}" destId="{5CA9B0F3-D5AB-45E0-A802-0E21B18E6AA5}" srcOrd="0" destOrd="0" presId="urn:microsoft.com/office/officeart/2005/8/layout/orgChart1"/>
    <dgm:cxn modelId="{AD23BAD7-B6C6-4838-AAC3-E586DDB62FCB}" type="presParOf" srcId="{5CA9B0F3-D5AB-45E0-A802-0E21B18E6AA5}" destId="{8224FE86-1D54-4923-A057-1DD3A96F539D}" srcOrd="0" destOrd="0" presId="urn:microsoft.com/office/officeart/2005/8/layout/orgChart1"/>
    <dgm:cxn modelId="{2D70CA1D-A431-4966-8F92-2E2FDEDF9968}" type="presParOf" srcId="{5CA9B0F3-D5AB-45E0-A802-0E21B18E6AA5}" destId="{F6D4F83E-3A1E-4C50-8B6B-59ED1F49EE36}" srcOrd="1" destOrd="0" presId="urn:microsoft.com/office/officeart/2005/8/layout/orgChart1"/>
    <dgm:cxn modelId="{15EDCEC5-E860-4E4C-8159-ABF0071F0895}" type="presParOf" srcId="{7E7EA733-7CCE-4BFD-95E5-10CDD598A8AB}" destId="{FE81FD78-4C47-4E90-A717-8F0080776219}" srcOrd="1" destOrd="0" presId="urn:microsoft.com/office/officeart/2005/8/layout/orgChart1"/>
    <dgm:cxn modelId="{10057AAB-C878-44B5-9312-835387CA87F0}" type="presParOf" srcId="{FE81FD78-4C47-4E90-A717-8F0080776219}" destId="{E34298E5-FBAE-492C-9F43-3E273D3EE1D2}" srcOrd="0" destOrd="0" presId="urn:microsoft.com/office/officeart/2005/8/layout/orgChart1"/>
    <dgm:cxn modelId="{1B3F8C9C-8111-426D-8F4E-50DD7BDB2FC1}" type="presParOf" srcId="{FE81FD78-4C47-4E90-A717-8F0080776219}" destId="{F665B2C5-3983-45EC-99CC-77A00D2C68DE}" srcOrd="1" destOrd="0" presId="urn:microsoft.com/office/officeart/2005/8/layout/orgChart1"/>
    <dgm:cxn modelId="{1E89EABA-7FCB-4BDB-93D1-7D42126BBD84}" type="presParOf" srcId="{F665B2C5-3983-45EC-99CC-77A00D2C68DE}" destId="{FADB5500-666C-4C55-AC21-426DE7D320ED}" srcOrd="0" destOrd="0" presId="urn:microsoft.com/office/officeart/2005/8/layout/orgChart1"/>
    <dgm:cxn modelId="{A5DFB2BB-6186-4425-A07F-605F2FFE9F79}" type="presParOf" srcId="{FADB5500-666C-4C55-AC21-426DE7D320ED}" destId="{63E7A2E9-46B6-414C-9068-DADE8F82D093}" srcOrd="0" destOrd="0" presId="urn:microsoft.com/office/officeart/2005/8/layout/orgChart1"/>
    <dgm:cxn modelId="{308C879B-172A-4595-84F5-F0D494CA74EB}" type="presParOf" srcId="{FADB5500-666C-4C55-AC21-426DE7D320ED}" destId="{D58A95A0-AEEC-4B05-A854-BE77C0295827}" srcOrd="1" destOrd="0" presId="urn:microsoft.com/office/officeart/2005/8/layout/orgChart1"/>
    <dgm:cxn modelId="{A2700851-4EBF-4C01-A1C8-F8D02FE077F6}" type="presParOf" srcId="{F665B2C5-3983-45EC-99CC-77A00D2C68DE}" destId="{67DC3328-9929-4697-94A5-C8973D2D8D61}" srcOrd="1" destOrd="0" presId="urn:microsoft.com/office/officeart/2005/8/layout/orgChart1"/>
    <dgm:cxn modelId="{B4A79F30-18B4-478F-83B1-6E3B6DCE6CDB}" type="presParOf" srcId="{F665B2C5-3983-45EC-99CC-77A00D2C68DE}" destId="{861C90A8-8664-4D96-9704-3B5C85C1F143}" srcOrd="2" destOrd="0" presId="urn:microsoft.com/office/officeart/2005/8/layout/orgChart1"/>
    <dgm:cxn modelId="{2BA57118-0A3D-417D-AE50-B7E88251BFB4}" type="presParOf" srcId="{FE81FD78-4C47-4E90-A717-8F0080776219}" destId="{915EC951-72F1-492F-A7E6-EE740E104ACE}" srcOrd="2" destOrd="0" presId="urn:microsoft.com/office/officeart/2005/8/layout/orgChart1"/>
    <dgm:cxn modelId="{6E19792E-2213-4F0A-BB1A-196861AA7879}" type="presParOf" srcId="{FE81FD78-4C47-4E90-A717-8F0080776219}" destId="{74C7110A-451F-4615-BDFC-A1A4FDEDCB37}" srcOrd="3" destOrd="0" presId="urn:microsoft.com/office/officeart/2005/8/layout/orgChart1"/>
    <dgm:cxn modelId="{338C0A20-3B4B-4CE7-B0BE-5D1318E53748}" type="presParOf" srcId="{74C7110A-451F-4615-BDFC-A1A4FDEDCB37}" destId="{A4E186AC-C44E-477D-B55F-C9B761F7AB45}" srcOrd="0" destOrd="0" presId="urn:microsoft.com/office/officeart/2005/8/layout/orgChart1"/>
    <dgm:cxn modelId="{58A63A44-52E2-417E-B23A-636BF793FA57}" type="presParOf" srcId="{A4E186AC-C44E-477D-B55F-C9B761F7AB45}" destId="{7DC783E0-0D44-48F2-AB52-3BDBFBEB815C}" srcOrd="0" destOrd="0" presId="urn:microsoft.com/office/officeart/2005/8/layout/orgChart1"/>
    <dgm:cxn modelId="{8AB18D67-0C43-4AC8-9D85-B220C0EC476E}" type="presParOf" srcId="{A4E186AC-C44E-477D-B55F-C9B761F7AB45}" destId="{89012512-5801-4321-B3ED-D6729BEDA7BF}" srcOrd="1" destOrd="0" presId="urn:microsoft.com/office/officeart/2005/8/layout/orgChart1"/>
    <dgm:cxn modelId="{15A2C9B1-6508-46AE-9211-79D7A012ABAC}" type="presParOf" srcId="{74C7110A-451F-4615-BDFC-A1A4FDEDCB37}" destId="{4CEBC6C5-1D20-4E41-94E9-9DF5D93FE899}" srcOrd="1" destOrd="0" presId="urn:microsoft.com/office/officeart/2005/8/layout/orgChart1"/>
    <dgm:cxn modelId="{EFB440B2-40E5-49FC-8C6D-083CF8D4A919}" type="presParOf" srcId="{74C7110A-451F-4615-BDFC-A1A4FDEDCB37}" destId="{4EF50D8B-EF7A-4736-AAFD-4AF726D31BA0}" srcOrd="2" destOrd="0" presId="urn:microsoft.com/office/officeart/2005/8/layout/orgChart1"/>
    <dgm:cxn modelId="{AA4F16CD-B4A0-4C06-8E50-926BFCF0E954}" type="presParOf" srcId="{FE81FD78-4C47-4E90-A717-8F0080776219}" destId="{D10B5A2A-ED4E-47B9-B30D-9CFC91A6511B}" srcOrd="4" destOrd="0" presId="urn:microsoft.com/office/officeart/2005/8/layout/orgChart1"/>
    <dgm:cxn modelId="{E502895C-57F6-4C2C-BECF-0206E42E9D86}" type="presParOf" srcId="{FE81FD78-4C47-4E90-A717-8F0080776219}" destId="{82E649CB-89E2-4F61-A4D7-BA4032845125}" srcOrd="5" destOrd="0" presId="urn:microsoft.com/office/officeart/2005/8/layout/orgChart1"/>
    <dgm:cxn modelId="{DB357FD9-C971-4912-A947-71BFF6D8965A}" type="presParOf" srcId="{82E649CB-89E2-4F61-A4D7-BA4032845125}" destId="{E978AC3C-9F27-463A-B5D8-C5083AAB3AAD}" srcOrd="0" destOrd="0" presId="urn:microsoft.com/office/officeart/2005/8/layout/orgChart1"/>
    <dgm:cxn modelId="{407AD1F0-331D-4092-9FBC-243FB88DBE22}" type="presParOf" srcId="{E978AC3C-9F27-463A-B5D8-C5083AAB3AAD}" destId="{E830CAD7-3DEF-4605-A2C0-A09EEF6E7417}" srcOrd="0" destOrd="0" presId="urn:microsoft.com/office/officeart/2005/8/layout/orgChart1"/>
    <dgm:cxn modelId="{A53CA4C8-47A9-4E6F-9C1C-7756BB99C3E7}" type="presParOf" srcId="{E978AC3C-9F27-463A-B5D8-C5083AAB3AAD}" destId="{39FFB524-8DC0-48E6-9C69-7C268ED5675E}" srcOrd="1" destOrd="0" presId="urn:microsoft.com/office/officeart/2005/8/layout/orgChart1"/>
    <dgm:cxn modelId="{9AB0C475-8846-4AFE-A686-E77C3ED093F4}" type="presParOf" srcId="{82E649CB-89E2-4F61-A4D7-BA4032845125}" destId="{BBE4E22D-68E1-4565-90C7-FD8853D6202A}" srcOrd="1" destOrd="0" presId="urn:microsoft.com/office/officeart/2005/8/layout/orgChart1"/>
    <dgm:cxn modelId="{E7ACCAA1-E1E1-4BE3-8AD9-69DC26503710}" type="presParOf" srcId="{82E649CB-89E2-4F61-A4D7-BA4032845125}" destId="{B8647B2D-51D9-49C2-A8B4-0F1A90B30900}" srcOrd="2" destOrd="0" presId="urn:microsoft.com/office/officeart/2005/8/layout/orgChart1"/>
    <dgm:cxn modelId="{A39B1B9E-ED39-4EA4-97EF-EE7B0A837E30}" type="presParOf" srcId="{7E7EA733-7CCE-4BFD-95E5-10CDD598A8AB}" destId="{FBF95D9C-35C6-4BBF-8E3C-D24700B2C0A1}" srcOrd="2" destOrd="0" presId="urn:microsoft.com/office/officeart/2005/8/layout/orgChart1"/>
    <dgm:cxn modelId="{9545AA61-6CE9-49D7-A9BA-9C1D01EDE84B}" type="presParOf" srcId="{00055AA6-C6CB-4381-80B2-4161A98ADC39}" destId="{F5422F9F-6FD3-4298-B902-3125E300111C}" srcOrd="4" destOrd="0" presId="urn:microsoft.com/office/officeart/2005/8/layout/orgChart1"/>
    <dgm:cxn modelId="{07E0481F-95A4-48DF-B068-9D984AE47CC7}" type="presParOf" srcId="{00055AA6-C6CB-4381-80B2-4161A98ADC39}" destId="{9C3ABC0E-6E31-4831-9FDA-683A27600D9A}" srcOrd="5" destOrd="0" presId="urn:microsoft.com/office/officeart/2005/8/layout/orgChart1"/>
    <dgm:cxn modelId="{CE54ED2F-399A-438E-9565-C1AB1CDDD53B}" type="presParOf" srcId="{9C3ABC0E-6E31-4831-9FDA-683A27600D9A}" destId="{BE283FA9-1667-46BE-9DAF-A405B2CF55A2}" srcOrd="0" destOrd="0" presId="urn:microsoft.com/office/officeart/2005/8/layout/orgChart1"/>
    <dgm:cxn modelId="{0D50DE2D-1552-47B8-8A53-375855D68F83}" type="presParOf" srcId="{BE283FA9-1667-46BE-9DAF-A405B2CF55A2}" destId="{C02CC089-4FE9-4637-8653-28B9CEC7179C}" srcOrd="0" destOrd="0" presId="urn:microsoft.com/office/officeart/2005/8/layout/orgChart1"/>
    <dgm:cxn modelId="{61641988-12D5-4843-9FFE-23F20C3D6535}" type="presParOf" srcId="{BE283FA9-1667-46BE-9DAF-A405B2CF55A2}" destId="{BCFEFC93-1F8F-4804-A9F9-D6133BACA57E}" srcOrd="1" destOrd="0" presId="urn:microsoft.com/office/officeart/2005/8/layout/orgChart1"/>
    <dgm:cxn modelId="{01237E55-E1D7-4249-983A-957DABBE61FB}" type="presParOf" srcId="{9C3ABC0E-6E31-4831-9FDA-683A27600D9A}" destId="{7B71985C-AE33-4953-AFD0-7F9A556357DE}" srcOrd="1" destOrd="0" presId="urn:microsoft.com/office/officeart/2005/8/layout/orgChart1"/>
    <dgm:cxn modelId="{97A840C0-7B4C-49D3-8D8D-343B90049F2B}" type="presParOf" srcId="{7B71985C-AE33-4953-AFD0-7F9A556357DE}" destId="{AF95C9AA-7EF5-49C7-B469-038EA5199BF2}" srcOrd="0" destOrd="0" presId="urn:microsoft.com/office/officeart/2005/8/layout/orgChart1"/>
    <dgm:cxn modelId="{C7DDB90A-36EC-4780-8E33-2E66849AFFA8}" type="presParOf" srcId="{7B71985C-AE33-4953-AFD0-7F9A556357DE}" destId="{079E3074-9B0F-4DFD-BBF6-F531FFA6CB91}" srcOrd="1" destOrd="0" presId="urn:microsoft.com/office/officeart/2005/8/layout/orgChart1"/>
    <dgm:cxn modelId="{2450A37F-9C76-4732-ABEC-3BB6DACE5035}" type="presParOf" srcId="{079E3074-9B0F-4DFD-BBF6-F531FFA6CB91}" destId="{05D5D6C7-7745-419C-A90B-D3F37A6A55E5}" srcOrd="0" destOrd="0" presId="urn:microsoft.com/office/officeart/2005/8/layout/orgChart1"/>
    <dgm:cxn modelId="{68950FE5-6825-411C-912B-1F3D5F9757E3}" type="presParOf" srcId="{05D5D6C7-7745-419C-A90B-D3F37A6A55E5}" destId="{157CA2FA-559C-4315-BA6D-4D9399D49D75}" srcOrd="0" destOrd="0" presId="urn:microsoft.com/office/officeart/2005/8/layout/orgChart1"/>
    <dgm:cxn modelId="{C0B5C917-960C-493D-B925-36F3D0EFBE46}" type="presParOf" srcId="{05D5D6C7-7745-419C-A90B-D3F37A6A55E5}" destId="{715AD488-A035-4E39-9233-871265EEF5FB}" srcOrd="1" destOrd="0" presId="urn:microsoft.com/office/officeart/2005/8/layout/orgChart1"/>
    <dgm:cxn modelId="{A754FCF8-18A9-4064-BE0B-AB5D2E6C69A7}" type="presParOf" srcId="{079E3074-9B0F-4DFD-BBF6-F531FFA6CB91}" destId="{2E279CBB-EBB8-4C78-A549-19D8E13E4018}" srcOrd="1" destOrd="0" presId="urn:microsoft.com/office/officeart/2005/8/layout/orgChart1"/>
    <dgm:cxn modelId="{A1D1666F-EBB7-4237-82E2-802097162936}" type="presParOf" srcId="{079E3074-9B0F-4DFD-BBF6-F531FFA6CB91}" destId="{9437AAC2-A75D-4A05-AF9C-4474833D4906}" srcOrd="2" destOrd="0" presId="urn:microsoft.com/office/officeart/2005/8/layout/orgChart1"/>
    <dgm:cxn modelId="{6A8CA8E8-1E62-451E-86E6-1563C2FAA7B4}" type="presParOf" srcId="{7B71985C-AE33-4953-AFD0-7F9A556357DE}" destId="{D21A9453-7F8C-4C87-B5D1-9587B6A25D68}" srcOrd="2" destOrd="0" presId="urn:microsoft.com/office/officeart/2005/8/layout/orgChart1"/>
    <dgm:cxn modelId="{1A85FDF3-5C59-4918-971C-04779DDA9A9A}" type="presParOf" srcId="{7B71985C-AE33-4953-AFD0-7F9A556357DE}" destId="{D422616B-8121-4DC8-9385-D33C86515FE8}" srcOrd="3" destOrd="0" presId="urn:microsoft.com/office/officeart/2005/8/layout/orgChart1"/>
    <dgm:cxn modelId="{39D83F27-43AC-4D53-9B95-D922D69D12F2}" type="presParOf" srcId="{D422616B-8121-4DC8-9385-D33C86515FE8}" destId="{EA401583-CBC0-411A-A362-6224450D51AD}" srcOrd="0" destOrd="0" presId="urn:microsoft.com/office/officeart/2005/8/layout/orgChart1"/>
    <dgm:cxn modelId="{E05F15C5-7589-4A15-B66B-9E08614ECD22}" type="presParOf" srcId="{EA401583-CBC0-411A-A362-6224450D51AD}" destId="{2A34478B-92CE-4F50-A171-0E268F2CC568}" srcOrd="0" destOrd="0" presId="urn:microsoft.com/office/officeart/2005/8/layout/orgChart1"/>
    <dgm:cxn modelId="{9C53272B-4EB2-4439-9E12-6876AA6F0031}" type="presParOf" srcId="{EA401583-CBC0-411A-A362-6224450D51AD}" destId="{74272905-129A-49D6-84E6-4ADF1433C394}" srcOrd="1" destOrd="0" presId="urn:microsoft.com/office/officeart/2005/8/layout/orgChart1"/>
    <dgm:cxn modelId="{270C43F1-3F72-424D-A918-BB4B881AC254}" type="presParOf" srcId="{D422616B-8121-4DC8-9385-D33C86515FE8}" destId="{D613B104-B610-4088-9423-873DD9827FC0}" srcOrd="1" destOrd="0" presId="urn:microsoft.com/office/officeart/2005/8/layout/orgChart1"/>
    <dgm:cxn modelId="{146B776D-4020-41BF-9580-ADC29D4F89DF}" type="presParOf" srcId="{D422616B-8121-4DC8-9385-D33C86515FE8}" destId="{D924AC32-75E0-45FC-B36E-B9CB58FD8689}" srcOrd="2" destOrd="0" presId="urn:microsoft.com/office/officeart/2005/8/layout/orgChart1"/>
    <dgm:cxn modelId="{D3AD2636-A2F0-4F07-B9DF-197B0B409BDB}" type="presParOf" srcId="{9C3ABC0E-6E31-4831-9FDA-683A27600D9A}" destId="{6EE122E9-6812-46B6-9750-998B62499BFF}" srcOrd="2" destOrd="0" presId="urn:microsoft.com/office/officeart/2005/8/layout/orgChart1"/>
    <dgm:cxn modelId="{A98A04EC-20BB-4575-BF9C-26CC98DAD738}" type="presParOf" srcId="{CD9B7D2E-FFC9-413B-8F4A-51D59DC7AC0D}" destId="{01F771BE-8043-4E68-9B41-3AEFE04BA325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1A9453-7F8C-4C87-B5D1-9587B6A25D68}">
      <dsp:nvSpPr>
        <dsp:cNvPr id="0" name=""/>
        <dsp:cNvSpPr/>
      </dsp:nvSpPr>
      <dsp:spPr>
        <a:xfrm>
          <a:off x="3661450" y="1299368"/>
          <a:ext cx="218912" cy="12537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53728"/>
              </a:lnTo>
              <a:lnTo>
                <a:pt x="218912" y="1253728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F95C9AA-7EF5-49C7-B469-038EA5199BF2}">
      <dsp:nvSpPr>
        <dsp:cNvPr id="0" name=""/>
        <dsp:cNvSpPr/>
      </dsp:nvSpPr>
      <dsp:spPr>
        <a:xfrm>
          <a:off x="3661450" y="1299368"/>
          <a:ext cx="218912" cy="4929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92918"/>
              </a:lnTo>
              <a:lnTo>
                <a:pt x="218912" y="492918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5422F9F-6FD3-4298-B902-3125E300111C}">
      <dsp:nvSpPr>
        <dsp:cNvPr id="0" name=""/>
        <dsp:cNvSpPr/>
      </dsp:nvSpPr>
      <dsp:spPr>
        <a:xfrm>
          <a:off x="2560773" y="538559"/>
          <a:ext cx="1684442" cy="2250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2514"/>
              </a:lnTo>
              <a:lnTo>
                <a:pt x="1684442" y="112514"/>
              </a:lnTo>
              <a:lnTo>
                <a:pt x="1684442" y="225028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10B5A2A-ED4E-47B9-B30D-9CFC91A6511B}">
      <dsp:nvSpPr>
        <dsp:cNvPr id="0" name=""/>
        <dsp:cNvSpPr/>
      </dsp:nvSpPr>
      <dsp:spPr>
        <a:xfrm>
          <a:off x="1977007" y="1299368"/>
          <a:ext cx="218912" cy="20145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014537"/>
              </a:lnTo>
              <a:lnTo>
                <a:pt x="218912" y="2014537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15EC951-72F1-492F-A7E6-EE740E104ACE}">
      <dsp:nvSpPr>
        <dsp:cNvPr id="0" name=""/>
        <dsp:cNvSpPr/>
      </dsp:nvSpPr>
      <dsp:spPr>
        <a:xfrm>
          <a:off x="1977007" y="1299368"/>
          <a:ext cx="218912" cy="12537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53728"/>
              </a:lnTo>
              <a:lnTo>
                <a:pt x="218912" y="1253728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34298E5-FBAE-492C-9F43-3E273D3EE1D2}">
      <dsp:nvSpPr>
        <dsp:cNvPr id="0" name=""/>
        <dsp:cNvSpPr/>
      </dsp:nvSpPr>
      <dsp:spPr>
        <a:xfrm>
          <a:off x="1977007" y="1299368"/>
          <a:ext cx="218912" cy="4929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92918"/>
              </a:lnTo>
              <a:lnTo>
                <a:pt x="218912" y="492918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BD78F37-E385-4549-94D4-41A1ABDE40CE}">
      <dsp:nvSpPr>
        <dsp:cNvPr id="0" name=""/>
        <dsp:cNvSpPr/>
      </dsp:nvSpPr>
      <dsp:spPr>
        <a:xfrm>
          <a:off x="2515053" y="538559"/>
          <a:ext cx="91440" cy="22502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028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B4A43AC-16C9-4FE5-8B04-5D52C90D1954}">
      <dsp:nvSpPr>
        <dsp:cNvPr id="0" name=""/>
        <dsp:cNvSpPr/>
      </dsp:nvSpPr>
      <dsp:spPr>
        <a:xfrm>
          <a:off x="292564" y="1299368"/>
          <a:ext cx="218912" cy="12537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53728"/>
              </a:lnTo>
              <a:lnTo>
                <a:pt x="218912" y="1253728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484BA6-08DD-430C-BC6B-928AAA132EC8}">
      <dsp:nvSpPr>
        <dsp:cNvPr id="0" name=""/>
        <dsp:cNvSpPr/>
      </dsp:nvSpPr>
      <dsp:spPr>
        <a:xfrm>
          <a:off x="292564" y="1299368"/>
          <a:ext cx="218912" cy="4929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92918"/>
              </a:lnTo>
              <a:lnTo>
                <a:pt x="218912" y="492918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6F612D8-0F2F-4D3B-A89E-BD86D56C5FAB}">
      <dsp:nvSpPr>
        <dsp:cNvPr id="0" name=""/>
        <dsp:cNvSpPr/>
      </dsp:nvSpPr>
      <dsp:spPr>
        <a:xfrm>
          <a:off x="876330" y="538559"/>
          <a:ext cx="1684442" cy="225028"/>
        </a:xfrm>
        <a:custGeom>
          <a:avLst/>
          <a:gdLst/>
          <a:ahLst/>
          <a:cxnLst/>
          <a:rect l="0" t="0" r="0" b="0"/>
          <a:pathLst>
            <a:path>
              <a:moveTo>
                <a:pt x="1684442" y="0"/>
              </a:moveTo>
              <a:lnTo>
                <a:pt x="1684442" y="112514"/>
              </a:lnTo>
              <a:lnTo>
                <a:pt x="0" y="112514"/>
              </a:lnTo>
              <a:lnTo>
                <a:pt x="0" y="225028"/>
              </a:lnTo>
            </a:path>
          </a:pathLst>
        </a:custGeom>
        <a:noFill/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CBD73E4-643E-483F-AA96-193BEB211B89}">
      <dsp:nvSpPr>
        <dsp:cNvPr id="0" name=""/>
        <dsp:cNvSpPr/>
      </dsp:nvSpPr>
      <dsp:spPr>
        <a:xfrm>
          <a:off x="1418712" y="2778"/>
          <a:ext cx="2284121" cy="535781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3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sz="1400" kern="1200" dirty="0" smtClean="0">
              <a:latin typeface="標楷體" pitchFamily="65" charset="-120"/>
              <a:ea typeface="標楷體" pitchFamily="65" charset="-120"/>
            </a:rPr>
            <a:t>刑事，運思齊！</a:t>
          </a:r>
          <a:endParaRPr lang="en-US" altLang="zh-TW" sz="1400" kern="1200" dirty="0" smtClean="0">
            <a:latin typeface="標楷體" pitchFamily="65" charset="-120"/>
            <a:ea typeface="標楷體" pitchFamily="65" charset="-120"/>
          </a:endParaRPr>
        </a:p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（</a:t>
          </a:r>
          <a:r>
            <a:rPr lang="zh-TW" sz="1400" kern="1200" dirty="0" smtClean="0">
              <a:latin typeface="標楷體" pitchFamily="65" charset="-120"/>
              <a:ea typeface="標楷體" pitchFamily="65" charset="-120"/>
            </a:rPr>
            <a:t>刑法的犯罪成立</a:t>
          </a: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）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1418712" y="2778"/>
        <a:ext cx="2284121" cy="535781"/>
      </dsp:txXfrm>
    </dsp:sp>
    <dsp:sp modelId="{26EF5922-832F-4DE4-B291-520A5D4B6BE7}">
      <dsp:nvSpPr>
        <dsp:cNvPr id="0" name=""/>
        <dsp:cNvSpPr/>
      </dsp:nvSpPr>
      <dsp:spPr>
        <a:xfrm>
          <a:off x="146623" y="763587"/>
          <a:ext cx="1459414" cy="53578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刑法哪裡刑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146623" y="763587"/>
        <a:ext cx="1459414" cy="535781"/>
      </dsp:txXfrm>
    </dsp:sp>
    <dsp:sp modelId="{08B55ECE-8105-4236-B74F-63E0B470D5F9}">
      <dsp:nvSpPr>
        <dsp:cNvPr id="0" name=""/>
        <dsp:cNvSpPr/>
      </dsp:nvSpPr>
      <dsp:spPr>
        <a:xfrm>
          <a:off x="511476" y="1524396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最後手段性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511476" y="1524396"/>
        <a:ext cx="1459414" cy="535781"/>
      </dsp:txXfrm>
    </dsp:sp>
    <dsp:sp modelId="{56741A4E-224B-40B7-873B-20AD436BF92D}">
      <dsp:nvSpPr>
        <dsp:cNvPr id="0" name=""/>
        <dsp:cNvSpPr/>
      </dsp:nvSpPr>
      <dsp:spPr>
        <a:xfrm>
          <a:off x="511476" y="2285206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sz="1400" kern="1200" dirty="0" smtClean="0">
              <a:latin typeface="標楷體" pitchFamily="65" charset="-120"/>
              <a:ea typeface="標楷體" pitchFamily="65" charset="-120"/>
            </a:rPr>
            <a:t>罪刑法定原</a:t>
          </a: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則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511476" y="2285206"/>
        <a:ext cx="1459414" cy="535781"/>
      </dsp:txXfrm>
    </dsp:sp>
    <dsp:sp modelId="{8224FE86-1D54-4923-A057-1DD3A96F539D}">
      <dsp:nvSpPr>
        <dsp:cNvPr id="0" name=""/>
        <dsp:cNvSpPr/>
      </dsp:nvSpPr>
      <dsp:spPr>
        <a:xfrm>
          <a:off x="1831065" y="763587"/>
          <a:ext cx="1459414" cy="53578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sz="1400" kern="1200" dirty="0" smtClean="0">
              <a:latin typeface="標楷體" pitchFamily="65" charset="-120"/>
              <a:ea typeface="標楷體" pitchFamily="65" charset="-120"/>
            </a:rPr>
            <a:t>犯罪成立</a:t>
          </a: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刑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1831065" y="763587"/>
        <a:ext cx="1459414" cy="535781"/>
      </dsp:txXfrm>
    </dsp:sp>
    <dsp:sp modelId="{63E7A2E9-46B6-414C-9068-DADE8F82D093}">
      <dsp:nvSpPr>
        <dsp:cNvPr id="0" name=""/>
        <dsp:cNvSpPr/>
      </dsp:nvSpPr>
      <dsp:spPr>
        <a:xfrm>
          <a:off x="2195919" y="1524396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sz="1400" kern="1200" dirty="0" smtClean="0">
              <a:latin typeface="標楷體" pitchFamily="65" charset="-120"/>
              <a:ea typeface="標楷體" pitchFamily="65" charset="-120"/>
            </a:rPr>
            <a:t>構成要件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2195919" y="1524396"/>
        <a:ext cx="1459414" cy="535781"/>
      </dsp:txXfrm>
    </dsp:sp>
    <dsp:sp modelId="{7DC783E0-0D44-48F2-AB52-3BDBFBEB815C}">
      <dsp:nvSpPr>
        <dsp:cNvPr id="0" name=""/>
        <dsp:cNvSpPr/>
      </dsp:nvSpPr>
      <dsp:spPr>
        <a:xfrm>
          <a:off x="2195919" y="2285206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sz="1400" kern="1200" dirty="0" smtClean="0">
              <a:latin typeface="標楷體" pitchFamily="65" charset="-120"/>
              <a:ea typeface="標楷體" pitchFamily="65" charset="-120"/>
            </a:rPr>
            <a:t>違法</a:t>
          </a:r>
          <a:r>
            <a:rPr lang="zh-TW" sz="1400" kern="1200" dirty="0">
              <a:latin typeface="標楷體" pitchFamily="65" charset="-120"/>
              <a:ea typeface="標楷體" pitchFamily="65" charset="-120"/>
            </a:rPr>
            <a:t>性</a:t>
          </a:r>
          <a:endParaRPr 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2195919" y="2285206"/>
        <a:ext cx="1459414" cy="535781"/>
      </dsp:txXfrm>
    </dsp:sp>
    <dsp:sp modelId="{E830CAD7-3DEF-4605-A2C0-A09EEF6E7417}">
      <dsp:nvSpPr>
        <dsp:cNvPr id="0" name=""/>
        <dsp:cNvSpPr/>
      </dsp:nvSpPr>
      <dsp:spPr>
        <a:xfrm>
          <a:off x="2195919" y="3046015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責任</a:t>
          </a:r>
          <a:r>
            <a:rPr lang="zh-TW" altLang="en-US" sz="1400" kern="1200" dirty="0">
              <a:latin typeface="標楷體" pitchFamily="65" charset="-120"/>
              <a:ea typeface="標楷體" pitchFamily="65" charset="-120"/>
            </a:rPr>
            <a:t>能力</a:t>
          </a:r>
        </a:p>
      </dsp:txBody>
      <dsp:txXfrm>
        <a:off x="2195919" y="3046015"/>
        <a:ext cx="1459414" cy="535781"/>
      </dsp:txXfrm>
    </dsp:sp>
    <dsp:sp modelId="{C02CC089-4FE9-4637-8653-28B9CEC7179C}">
      <dsp:nvSpPr>
        <dsp:cNvPr id="0" name=""/>
        <dsp:cNvSpPr/>
      </dsp:nvSpPr>
      <dsp:spPr>
        <a:xfrm>
          <a:off x="3515508" y="763587"/>
          <a:ext cx="1459414" cy="535781"/>
        </a:xfrm>
        <a:prstGeom prst="rect">
          <a:avLst/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運思刑步行</a:t>
          </a:r>
          <a:endParaRPr lang="zh-TW" alt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3515508" y="763587"/>
        <a:ext cx="1459414" cy="535781"/>
      </dsp:txXfrm>
    </dsp:sp>
    <dsp:sp modelId="{157CA2FA-559C-4315-BA6D-4D9399D49D75}">
      <dsp:nvSpPr>
        <dsp:cNvPr id="0" name=""/>
        <dsp:cNvSpPr/>
      </dsp:nvSpPr>
      <dsp:spPr>
        <a:xfrm>
          <a:off x="3880362" y="1524396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繪犯罪成立流程</a:t>
          </a:r>
          <a:endParaRPr lang="zh-TW" alt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3880362" y="1524396"/>
        <a:ext cx="1459414" cy="535781"/>
      </dsp:txXfrm>
    </dsp:sp>
    <dsp:sp modelId="{2A34478B-92CE-4F50-A171-0E268F2CC568}">
      <dsp:nvSpPr>
        <dsp:cNvPr id="0" name=""/>
        <dsp:cNvSpPr/>
      </dsp:nvSpPr>
      <dsp:spPr>
        <a:xfrm>
          <a:off x="3880362" y="2285206"/>
          <a:ext cx="1459414" cy="535781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6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400" kern="1200" dirty="0" smtClean="0">
              <a:latin typeface="標楷體" pitchFamily="65" charset="-120"/>
              <a:ea typeface="標楷體" pitchFamily="65" charset="-120"/>
            </a:rPr>
            <a:t>刑案檢核練習</a:t>
          </a:r>
          <a:endParaRPr lang="zh-TW" altLang="en-US" sz="1400" kern="1200" dirty="0">
            <a:latin typeface="標楷體" pitchFamily="65" charset="-120"/>
            <a:ea typeface="標楷體" pitchFamily="65" charset="-120"/>
          </a:endParaRPr>
        </a:p>
      </dsp:txBody>
      <dsp:txXfrm>
        <a:off x="3880362" y="2285206"/>
        <a:ext cx="1459414" cy="53578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2FD76B-7056-4FE3-849D-5C65EC7F1C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770</TotalTime>
  <Pages>15</Pages>
  <Words>921</Words>
  <Characters>5250</Characters>
  <Application>Microsoft Office Word</Application>
  <DocSecurity>0</DocSecurity>
  <Lines>43</Lines>
  <Paragraphs>12</Paragraphs>
  <ScaleCrop>false</ScaleCrop>
  <Company>C.M.T</Company>
  <LinksUpToDate>false</LinksUpToDate>
  <CharactersWithSpaces>6159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邱俐瑜</dc:creator>
  <cp:lastModifiedBy>LISA</cp:lastModifiedBy>
  <cp:revision>20</cp:revision>
  <cp:lastPrinted>2017-05-09T15:45:00Z</cp:lastPrinted>
  <dcterms:created xsi:type="dcterms:W3CDTF">2017-05-07T05:26:00Z</dcterms:created>
  <dcterms:modified xsi:type="dcterms:W3CDTF">2017-05-09T15:46:00Z</dcterms:modified>
</cp:coreProperties>
</file>